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tblLayout w:type="fixed"/>
        <w:tblLook w:val="04A0" w:firstRow="1" w:lastRow="0" w:firstColumn="1" w:lastColumn="0" w:noHBand="0" w:noVBand="1"/>
      </w:tblPr>
      <w:tblGrid>
        <w:gridCol w:w="3252"/>
        <w:gridCol w:w="6034"/>
      </w:tblGrid>
      <w:tr w:rsidR="00C57D5E">
        <w:trPr>
          <w:trHeight w:val="630"/>
        </w:trPr>
        <w:tc>
          <w:tcPr>
            <w:tcW w:w="3252" w:type="dxa"/>
            <w:vMerge w:val="restart"/>
          </w:tcPr>
          <w:p w:rsidR="00C57D5E" w:rsidRDefault="00C57D5E">
            <w:pPr>
              <w:adjustRightInd w:val="0"/>
              <w:snapToGrid w:val="0"/>
              <w:spacing w:line="440" w:lineRule="atLeast"/>
              <w:rPr>
                <w:rFonts w:ascii="黑体" w:eastAsia="黑体" w:hAnsi="宋体"/>
                <w:sz w:val="30"/>
                <w:szCs w:val="30"/>
              </w:rPr>
            </w:pPr>
          </w:p>
        </w:tc>
        <w:tc>
          <w:tcPr>
            <w:tcW w:w="6034" w:type="dxa"/>
            <w:tcBorders>
              <w:left w:val="nil"/>
            </w:tcBorders>
            <w:vAlign w:val="center"/>
          </w:tcPr>
          <w:p w:rsidR="00C57D5E" w:rsidRDefault="00C57D5E">
            <w:pPr>
              <w:adjustRightInd w:val="0"/>
              <w:snapToGrid w:val="0"/>
              <w:spacing w:line="440" w:lineRule="atLeast"/>
              <w:jc w:val="right"/>
              <w:rPr>
                <w:rFonts w:ascii="黑体" w:eastAsia="黑体" w:hAnsi="宋体"/>
                <w:sz w:val="30"/>
                <w:szCs w:val="30"/>
              </w:rPr>
            </w:pPr>
          </w:p>
        </w:tc>
      </w:tr>
      <w:tr w:rsidR="00C57D5E">
        <w:trPr>
          <w:trHeight w:val="630"/>
        </w:trPr>
        <w:tc>
          <w:tcPr>
            <w:tcW w:w="3252" w:type="dxa"/>
            <w:vMerge/>
            <w:vAlign w:val="center"/>
          </w:tcPr>
          <w:p w:rsidR="00C57D5E" w:rsidRDefault="00C57D5E">
            <w:pPr>
              <w:widowControl/>
              <w:jc w:val="left"/>
              <w:rPr>
                <w:rFonts w:ascii="黑体" w:eastAsia="黑体" w:hAnsi="宋体"/>
                <w:sz w:val="30"/>
                <w:szCs w:val="30"/>
              </w:rPr>
            </w:pPr>
          </w:p>
        </w:tc>
        <w:tc>
          <w:tcPr>
            <w:tcW w:w="6034" w:type="dxa"/>
            <w:tcBorders>
              <w:left w:val="nil"/>
            </w:tcBorders>
            <w:vAlign w:val="center"/>
          </w:tcPr>
          <w:p w:rsidR="00C57D5E" w:rsidRDefault="00C57D5E">
            <w:pPr>
              <w:widowControl/>
              <w:jc w:val="center"/>
              <w:rPr>
                <w:rFonts w:ascii="黑体" w:eastAsia="黑体" w:hAnsi="宋体"/>
                <w:sz w:val="30"/>
                <w:szCs w:val="30"/>
              </w:rPr>
            </w:pPr>
          </w:p>
        </w:tc>
      </w:tr>
      <w:tr w:rsidR="00C57D5E">
        <w:trPr>
          <w:trHeight w:val="630"/>
        </w:trPr>
        <w:tc>
          <w:tcPr>
            <w:tcW w:w="3252" w:type="dxa"/>
            <w:vMerge/>
          </w:tcPr>
          <w:p w:rsidR="00C57D5E" w:rsidRDefault="00C57D5E">
            <w:pPr>
              <w:widowControl/>
              <w:jc w:val="right"/>
              <w:rPr>
                <w:rFonts w:ascii="黑体" w:eastAsia="黑体" w:hAnsi="宋体"/>
                <w:sz w:val="30"/>
                <w:szCs w:val="30"/>
              </w:rPr>
            </w:pPr>
          </w:p>
        </w:tc>
        <w:tc>
          <w:tcPr>
            <w:tcW w:w="6034" w:type="dxa"/>
            <w:tcBorders>
              <w:left w:val="nil"/>
            </w:tcBorders>
          </w:tcPr>
          <w:p w:rsidR="00C57D5E" w:rsidRDefault="00C57D5E">
            <w:pPr>
              <w:jc w:val="right"/>
              <w:rPr>
                <w:rFonts w:ascii="黑体" w:eastAsia="黑体" w:hAnsi="宋体"/>
                <w:sz w:val="28"/>
                <w:szCs w:val="28"/>
              </w:rPr>
            </w:pPr>
          </w:p>
        </w:tc>
      </w:tr>
      <w:tr w:rsidR="00C57D5E">
        <w:trPr>
          <w:trHeight w:val="753"/>
        </w:trPr>
        <w:tc>
          <w:tcPr>
            <w:tcW w:w="9286" w:type="dxa"/>
            <w:gridSpan w:val="2"/>
            <w:tcBorders>
              <w:top w:val="threeDEngrave" w:sz="24" w:space="0" w:color="auto"/>
              <w:left w:val="nil"/>
              <w:right w:val="nil"/>
            </w:tcBorders>
            <w:vAlign w:val="center"/>
          </w:tcPr>
          <w:p w:rsidR="00C57D5E" w:rsidRDefault="00823212">
            <w:pPr>
              <w:adjustRightInd w:val="0"/>
              <w:snapToGrid w:val="0"/>
              <w:spacing w:line="440" w:lineRule="atLeast"/>
              <w:jc w:val="right"/>
              <w:rPr>
                <w:rFonts w:ascii="黑体" w:eastAsia="黑体" w:hAnsi="宋体"/>
                <w:sz w:val="48"/>
                <w:szCs w:val="48"/>
              </w:rPr>
            </w:pPr>
            <w:r>
              <w:rPr>
                <w:rFonts w:ascii="黑体" w:eastAsia="黑体" w:hAnsi="宋体" w:hint="eastAsia"/>
                <w:sz w:val="48"/>
                <w:szCs w:val="48"/>
              </w:rPr>
              <w:t>中南安全环境技术研究院股份有限公司</w:t>
            </w:r>
          </w:p>
        </w:tc>
      </w:tr>
      <w:tr w:rsidR="00C57D5E">
        <w:trPr>
          <w:trHeight w:val="770"/>
        </w:trPr>
        <w:tc>
          <w:tcPr>
            <w:tcW w:w="9286" w:type="dxa"/>
            <w:gridSpan w:val="2"/>
            <w:tcBorders>
              <w:left w:val="nil"/>
              <w:bottom w:val="nil"/>
              <w:right w:val="nil"/>
            </w:tcBorders>
            <w:vAlign w:val="center"/>
          </w:tcPr>
          <w:p w:rsidR="00C57D5E" w:rsidRDefault="00823212">
            <w:pPr>
              <w:adjustRightInd w:val="0"/>
              <w:snapToGrid w:val="0"/>
              <w:spacing w:line="440" w:lineRule="atLeast"/>
              <w:jc w:val="right"/>
              <w:rPr>
                <w:rFonts w:ascii="黑体" w:eastAsia="黑体" w:hAnsi="宋体"/>
                <w:sz w:val="48"/>
                <w:szCs w:val="48"/>
              </w:rPr>
            </w:pPr>
            <w:r>
              <w:rPr>
                <w:rFonts w:ascii="黑体" w:eastAsia="黑体" w:hAnsi="宋体" w:hint="eastAsia"/>
                <w:sz w:val="48"/>
                <w:szCs w:val="48"/>
              </w:rPr>
              <w:t>气相色谱-质谱联用仪采购项目</w:t>
            </w:r>
          </w:p>
        </w:tc>
      </w:tr>
      <w:tr w:rsidR="00C57D5E">
        <w:trPr>
          <w:trHeight w:val="780"/>
        </w:trPr>
        <w:tc>
          <w:tcPr>
            <w:tcW w:w="9286" w:type="dxa"/>
            <w:gridSpan w:val="2"/>
            <w:tcBorders>
              <w:top w:val="nil"/>
              <w:left w:val="nil"/>
              <w:bottom w:val="threeDEngrave" w:sz="24" w:space="0" w:color="auto"/>
              <w:right w:val="nil"/>
            </w:tcBorders>
            <w:vAlign w:val="center"/>
          </w:tcPr>
          <w:p w:rsidR="00C57D5E" w:rsidRDefault="00823212">
            <w:pPr>
              <w:adjustRightInd w:val="0"/>
              <w:snapToGrid w:val="0"/>
              <w:spacing w:line="440" w:lineRule="atLeast"/>
              <w:jc w:val="right"/>
              <w:rPr>
                <w:rFonts w:ascii="黑体" w:eastAsia="黑体" w:hAnsi="宋体"/>
                <w:sz w:val="48"/>
                <w:szCs w:val="48"/>
              </w:rPr>
            </w:pPr>
            <w:r>
              <w:rPr>
                <w:rFonts w:ascii="黑体" w:eastAsia="黑体" w:hAnsi="宋体" w:hint="eastAsia"/>
                <w:sz w:val="48"/>
                <w:szCs w:val="48"/>
              </w:rPr>
              <w:t>采购文件</w:t>
            </w:r>
          </w:p>
        </w:tc>
      </w:tr>
      <w:tr w:rsidR="00C57D5E">
        <w:trPr>
          <w:trHeight w:val="655"/>
        </w:trPr>
        <w:tc>
          <w:tcPr>
            <w:tcW w:w="9286" w:type="dxa"/>
            <w:gridSpan w:val="2"/>
            <w:tcBorders>
              <w:top w:val="threeDEngrave" w:sz="24" w:space="0" w:color="auto"/>
              <w:left w:val="nil"/>
              <w:bottom w:val="nil"/>
              <w:right w:val="nil"/>
            </w:tcBorders>
            <w:vAlign w:val="center"/>
          </w:tcPr>
          <w:p w:rsidR="00C57D5E" w:rsidRDefault="00823212" w:rsidP="00E716A3">
            <w:pPr>
              <w:wordWrap w:val="0"/>
              <w:adjustRightInd w:val="0"/>
              <w:snapToGrid w:val="0"/>
              <w:spacing w:line="440" w:lineRule="atLeast"/>
              <w:jc w:val="right"/>
              <w:rPr>
                <w:rFonts w:ascii="黑体" w:eastAsia="黑体" w:hAnsi="宋体"/>
                <w:color w:val="FF0000"/>
                <w:sz w:val="28"/>
                <w:szCs w:val="28"/>
              </w:rPr>
            </w:pPr>
            <w:r>
              <w:rPr>
                <w:rFonts w:ascii="黑体" w:eastAsia="黑体" w:hAnsi="宋体" w:hint="eastAsia"/>
                <w:sz w:val="28"/>
                <w:szCs w:val="28"/>
              </w:rPr>
              <w:t>采购编号：</w:t>
            </w:r>
            <w:r w:rsidRPr="00E716A3">
              <w:rPr>
                <w:rFonts w:ascii="黑体" w:eastAsia="黑体" w:hAnsi="宋体" w:hint="eastAsia"/>
                <w:sz w:val="28"/>
                <w:szCs w:val="28"/>
              </w:rPr>
              <w:t>CG-202</w:t>
            </w:r>
            <w:r w:rsidR="000B4FB7" w:rsidRPr="00E716A3">
              <w:rPr>
                <w:rFonts w:ascii="黑体" w:eastAsia="黑体" w:hAnsi="宋体" w:hint="eastAsia"/>
                <w:sz w:val="28"/>
                <w:szCs w:val="28"/>
              </w:rPr>
              <w:t>1</w:t>
            </w:r>
            <w:r w:rsidRPr="00E716A3">
              <w:rPr>
                <w:rFonts w:ascii="黑体" w:eastAsia="黑体" w:hAnsi="宋体" w:hint="eastAsia"/>
                <w:sz w:val="28"/>
                <w:szCs w:val="28"/>
              </w:rPr>
              <w:t>-</w:t>
            </w:r>
            <w:r w:rsidR="00E716A3" w:rsidRPr="00E716A3">
              <w:rPr>
                <w:rFonts w:ascii="黑体" w:eastAsia="黑体" w:hAnsi="宋体"/>
                <w:sz w:val="28"/>
                <w:szCs w:val="28"/>
              </w:rPr>
              <w:t>013</w:t>
            </w:r>
          </w:p>
        </w:tc>
      </w:tr>
      <w:tr w:rsidR="00C57D5E">
        <w:trPr>
          <w:trHeight w:val="555"/>
        </w:trPr>
        <w:tc>
          <w:tcPr>
            <w:tcW w:w="9286" w:type="dxa"/>
            <w:gridSpan w:val="2"/>
          </w:tcPr>
          <w:p w:rsidR="00C57D5E" w:rsidRDefault="00C57D5E">
            <w:pPr>
              <w:adjustRightInd w:val="0"/>
              <w:snapToGrid w:val="0"/>
              <w:spacing w:line="440" w:lineRule="atLeast"/>
              <w:rPr>
                <w:rFonts w:ascii="黑体" w:eastAsia="黑体" w:hAnsi="宋体"/>
                <w:sz w:val="30"/>
                <w:szCs w:val="30"/>
              </w:rPr>
            </w:pPr>
          </w:p>
        </w:tc>
      </w:tr>
      <w:tr w:rsidR="00C57D5E">
        <w:trPr>
          <w:trHeight w:val="555"/>
        </w:trPr>
        <w:tc>
          <w:tcPr>
            <w:tcW w:w="9286" w:type="dxa"/>
            <w:gridSpan w:val="2"/>
          </w:tcPr>
          <w:p w:rsidR="00C57D5E" w:rsidRDefault="00C57D5E">
            <w:pPr>
              <w:adjustRightInd w:val="0"/>
              <w:snapToGrid w:val="0"/>
              <w:spacing w:line="440" w:lineRule="atLeast"/>
              <w:rPr>
                <w:rFonts w:ascii="黑体" w:eastAsia="黑体" w:hAnsi="宋体"/>
                <w:sz w:val="30"/>
                <w:szCs w:val="30"/>
              </w:rPr>
            </w:pPr>
          </w:p>
        </w:tc>
      </w:tr>
      <w:tr w:rsidR="00C57D5E">
        <w:trPr>
          <w:trHeight w:val="555"/>
        </w:trPr>
        <w:tc>
          <w:tcPr>
            <w:tcW w:w="9286" w:type="dxa"/>
            <w:gridSpan w:val="2"/>
          </w:tcPr>
          <w:p w:rsidR="00C57D5E" w:rsidRDefault="00C57D5E">
            <w:pPr>
              <w:adjustRightInd w:val="0"/>
              <w:snapToGrid w:val="0"/>
              <w:spacing w:line="440" w:lineRule="atLeast"/>
              <w:rPr>
                <w:rFonts w:ascii="黑体" w:eastAsia="黑体" w:hAnsi="宋体"/>
                <w:sz w:val="30"/>
                <w:szCs w:val="30"/>
              </w:rPr>
            </w:pPr>
          </w:p>
        </w:tc>
      </w:tr>
      <w:tr w:rsidR="00C57D5E">
        <w:trPr>
          <w:trHeight w:val="555"/>
        </w:trPr>
        <w:tc>
          <w:tcPr>
            <w:tcW w:w="9286" w:type="dxa"/>
            <w:gridSpan w:val="2"/>
            <w:vAlign w:val="center"/>
          </w:tcPr>
          <w:p w:rsidR="00C57D5E" w:rsidRDefault="00C57D5E">
            <w:pPr>
              <w:adjustRightInd w:val="0"/>
              <w:snapToGrid w:val="0"/>
              <w:spacing w:line="440" w:lineRule="atLeast"/>
              <w:rPr>
                <w:rFonts w:ascii="黑体" w:eastAsia="黑体" w:hAnsi="宋体"/>
                <w:sz w:val="32"/>
                <w:szCs w:val="32"/>
              </w:rPr>
            </w:pPr>
          </w:p>
        </w:tc>
      </w:tr>
      <w:tr w:rsidR="00C57D5E">
        <w:trPr>
          <w:trHeight w:val="555"/>
        </w:trPr>
        <w:tc>
          <w:tcPr>
            <w:tcW w:w="9286" w:type="dxa"/>
            <w:gridSpan w:val="2"/>
            <w:vAlign w:val="center"/>
          </w:tcPr>
          <w:p w:rsidR="00C57D5E" w:rsidRDefault="00C57D5E">
            <w:pPr>
              <w:adjustRightInd w:val="0"/>
              <w:snapToGrid w:val="0"/>
              <w:spacing w:line="440" w:lineRule="atLeast"/>
              <w:rPr>
                <w:rFonts w:ascii="黑体" w:eastAsia="黑体" w:hAnsi="宋体"/>
                <w:sz w:val="32"/>
                <w:szCs w:val="32"/>
              </w:rPr>
            </w:pPr>
          </w:p>
        </w:tc>
      </w:tr>
      <w:tr w:rsidR="00C57D5E">
        <w:trPr>
          <w:trHeight w:val="555"/>
        </w:trPr>
        <w:tc>
          <w:tcPr>
            <w:tcW w:w="9286" w:type="dxa"/>
            <w:gridSpan w:val="2"/>
            <w:vAlign w:val="center"/>
          </w:tcPr>
          <w:p w:rsidR="00C57D5E" w:rsidRDefault="00C57D5E">
            <w:pPr>
              <w:adjustRightInd w:val="0"/>
              <w:snapToGrid w:val="0"/>
              <w:spacing w:line="440" w:lineRule="atLeast"/>
              <w:rPr>
                <w:rFonts w:ascii="黑体" w:eastAsia="黑体" w:hAnsi="宋体"/>
                <w:sz w:val="32"/>
                <w:szCs w:val="32"/>
              </w:rPr>
            </w:pPr>
          </w:p>
        </w:tc>
      </w:tr>
      <w:tr w:rsidR="00C57D5E">
        <w:trPr>
          <w:trHeight w:val="555"/>
        </w:trPr>
        <w:tc>
          <w:tcPr>
            <w:tcW w:w="9286" w:type="dxa"/>
            <w:gridSpan w:val="2"/>
            <w:vAlign w:val="center"/>
          </w:tcPr>
          <w:p w:rsidR="00C57D5E" w:rsidRDefault="00C57D5E">
            <w:pPr>
              <w:adjustRightInd w:val="0"/>
              <w:snapToGrid w:val="0"/>
              <w:spacing w:line="440" w:lineRule="atLeast"/>
              <w:rPr>
                <w:rFonts w:ascii="黑体" w:eastAsia="黑体" w:hAnsi="宋体"/>
                <w:sz w:val="32"/>
                <w:szCs w:val="32"/>
              </w:rPr>
            </w:pPr>
          </w:p>
        </w:tc>
      </w:tr>
      <w:tr w:rsidR="00C57D5E">
        <w:trPr>
          <w:trHeight w:val="555"/>
        </w:trPr>
        <w:tc>
          <w:tcPr>
            <w:tcW w:w="9286" w:type="dxa"/>
            <w:gridSpan w:val="2"/>
            <w:vAlign w:val="center"/>
          </w:tcPr>
          <w:p w:rsidR="00C57D5E" w:rsidRDefault="00C57D5E">
            <w:pPr>
              <w:adjustRightInd w:val="0"/>
              <w:snapToGrid w:val="0"/>
              <w:spacing w:line="440" w:lineRule="atLeast"/>
              <w:rPr>
                <w:rFonts w:ascii="黑体" w:eastAsia="黑体" w:hAnsi="宋体"/>
                <w:sz w:val="32"/>
                <w:szCs w:val="32"/>
              </w:rPr>
            </w:pPr>
          </w:p>
        </w:tc>
      </w:tr>
      <w:tr w:rsidR="00C57D5E">
        <w:trPr>
          <w:trHeight w:val="555"/>
        </w:trPr>
        <w:tc>
          <w:tcPr>
            <w:tcW w:w="9286" w:type="dxa"/>
            <w:gridSpan w:val="2"/>
          </w:tcPr>
          <w:p w:rsidR="00C57D5E" w:rsidRDefault="00C57D5E">
            <w:pPr>
              <w:adjustRightInd w:val="0"/>
              <w:snapToGrid w:val="0"/>
              <w:spacing w:line="440" w:lineRule="atLeast"/>
              <w:rPr>
                <w:rFonts w:ascii="黑体" w:eastAsia="黑体" w:hAnsi="宋体"/>
                <w:sz w:val="30"/>
                <w:szCs w:val="30"/>
              </w:rPr>
            </w:pPr>
          </w:p>
        </w:tc>
      </w:tr>
      <w:tr w:rsidR="00C57D5E">
        <w:trPr>
          <w:trHeight w:val="555"/>
        </w:trPr>
        <w:tc>
          <w:tcPr>
            <w:tcW w:w="9286" w:type="dxa"/>
            <w:gridSpan w:val="2"/>
          </w:tcPr>
          <w:p w:rsidR="00C57D5E" w:rsidRDefault="00C57D5E">
            <w:pPr>
              <w:adjustRightInd w:val="0"/>
              <w:snapToGrid w:val="0"/>
              <w:spacing w:line="440" w:lineRule="atLeast"/>
              <w:rPr>
                <w:rFonts w:ascii="黑体" w:eastAsia="黑体" w:hAnsi="宋体"/>
                <w:sz w:val="30"/>
                <w:szCs w:val="30"/>
              </w:rPr>
            </w:pPr>
          </w:p>
        </w:tc>
      </w:tr>
      <w:tr w:rsidR="00C57D5E">
        <w:trPr>
          <w:trHeight w:val="555"/>
        </w:trPr>
        <w:tc>
          <w:tcPr>
            <w:tcW w:w="9286" w:type="dxa"/>
            <w:gridSpan w:val="2"/>
          </w:tcPr>
          <w:p w:rsidR="00C57D5E" w:rsidRDefault="00C57D5E">
            <w:pPr>
              <w:adjustRightInd w:val="0"/>
              <w:snapToGrid w:val="0"/>
              <w:spacing w:line="440" w:lineRule="atLeast"/>
              <w:rPr>
                <w:rFonts w:ascii="黑体" w:eastAsia="黑体" w:hAnsi="宋体"/>
                <w:sz w:val="30"/>
                <w:szCs w:val="30"/>
              </w:rPr>
            </w:pPr>
          </w:p>
          <w:p w:rsidR="00C57D5E" w:rsidRDefault="00C57D5E">
            <w:pPr>
              <w:adjustRightInd w:val="0"/>
              <w:snapToGrid w:val="0"/>
              <w:spacing w:line="440" w:lineRule="atLeast"/>
              <w:rPr>
                <w:rFonts w:ascii="黑体" w:eastAsia="黑体" w:hAnsi="宋体"/>
                <w:sz w:val="30"/>
                <w:szCs w:val="30"/>
              </w:rPr>
            </w:pPr>
          </w:p>
          <w:p w:rsidR="00C57D5E" w:rsidRDefault="00C57D5E">
            <w:pPr>
              <w:adjustRightInd w:val="0"/>
              <w:snapToGrid w:val="0"/>
              <w:spacing w:line="440" w:lineRule="atLeast"/>
              <w:rPr>
                <w:rFonts w:ascii="黑体" w:eastAsia="黑体" w:hAnsi="宋体"/>
                <w:sz w:val="30"/>
                <w:szCs w:val="30"/>
              </w:rPr>
            </w:pPr>
          </w:p>
          <w:p w:rsidR="00C57D5E" w:rsidRDefault="00C57D5E">
            <w:pPr>
              <w:adjustRightInd w:val="0"/>
              <w:snapToGrid w:val="0"/>
              <w:spacing w:line="440" w:lineRule="atLeast"/>
              <w:rPr>
                <w:rFonts w:ascii="黑体" w:eastAsia="黑体" w:hAnsi="宋体"/>
                <w:sz w:val="30"/>
                <w:szCs w:val="30"/>
              </w:rPr>
            </w:pPr>
          </w:p>
        </w:tc>
      </w:tr>
      <w:tr w:rsidR="00C57D5E">
        <w:trPr>
          <w:trHeight w:val="555"/>
        </w:trPr>
        <w:tc>
          <w:tcPr>
            <w:tcW w:w="9286" w:type="dxa"/>
            <w:gridSpan w:val="2"/>
            <w:vAlign w:val="center"/>
          </w:tcPr>
          <w:p w:rsidR="00C57D5E" w:rsidRDefault="00823212">
            <w:pPr>
              <w:adjustRightInd w:val="0"/>
              <w:snapToGrid w:val="0"/>
              <w:spacing w:line="440" w:lineRule="atLeast"/>
              <w:jc w:val="center"/>
              <w:rPr>
                <w:rFonts w:ascii="黑体" w:eastAsia="黑体" w:hAnsi="宋体"/>
                <w:sz w:val="28"/>
                <w:szCs w:val="28"/>
              </w:rPr>
            </w:pPr>
            <w:r>
              <w:rPr>
                <w:rFonts w:ascii="黑体" w:eastAsia="黑体" w:hAnsi="宋体" w:hint="eastAsia"/>
                <w:sz w:val="28"/>
                <w:szCs w:val="28"/>
              </w:rPr>
              <w:t>采购人：中南安全环境技术研究院股份有限公司</w:t>
            </w:r>
          </w:p>
        </w:tc>
      </w:tr>
      <w:tr w:rsidR="00C57D5E">
        <w:trPr>
          <w:trHeight w:val="555"/>
        </w:trPr>
        <w:tc>
          <w:tcPr>
            <w:tcW w:w="9286" w:type="dxa"/>
            <w:gridSpan w:val="2"/>
            <w:vAlign w:val="center"/>
          </w:tcPr>
          <w:p w:rsidR="00C57D5E" w:rsidRDefault="00823212">
            <w:pPr>
              <w:adjustRightInd w:val="0"/>
              <w:snapToGrid w:val="0"/>
              <w:spacing w:line="440" w:lineRule="atLeast"/>
              <w:jc w:val="center"/>
              <w:rPr>
                <w:rFonts w:ascii="黑体" w:eastAsia="黑体" w:hAnsi="宋体"/>
                <w:sz w:val="28"/>
                <w:szCs w:val="28"/>
              </w:rPr>
            </w:pPr>
            <w:r>
              <w:rPr>
                <w:rFonts w:ascii="黑体" w:eastAsia="黑体" w:hAnsi="宋体" w:hint="eastAsia"/>
                <w:sz w:val="28"/>
                <w:szCs w:val="28"/>
              </w:rPr>
              <w:t>地  址：武汉市武昌区中南二路2号</w:t>
            </w:r>
          </w:p>
        </w:tc>
      </w:tr>
    </w:tbl>
    <w:p w:rsidR="00C57D5E" w:rsidRDefault="00C57D5E">
      <w:pPr>
        <w:spacing w:line="360" w:lineRule="auto"/>
        <w:jc w:val="center"/>
        <w:rPr>
          <w:rFonts w:hAnsi="宋体"/>
          <w:b/>
          <w:sz w:val="36"/>
          <w:szCs w:val="36"/>
        </w:rPr>
      </w:pPr>
    </w:p>
    <w:p w:rsidR="00C57D5E" w:rsidRDefault="00823212">
      <w:pPr>
        <w:spacing w:line="360" w:lineRule="auto"/>
        <w:jc w:val="center"/>
        <w:rPr>
          <w:rFonts w:hAnsi="宋体"/>
          <w:b/>
          <w:sz w:val="36"/>
          <w:szCs w:val="36"/>
        </w:rPr>
      </w:pPr>
      <w:r>
        <w:rPr>
          <w:rFonts w:hAnsi="宋体" w:hint="eastAsia"/>
          <w:b/>
          <w:sz w:val="36"/>
          <w:szCs w:val="36"/>
        </w:rPr>
        <w:t>目</w:t>
      </w:r>
      <w:r>
        <w:rPr>
          <w:rFonts w:hAnsi="宋体" w:hint="eastAsia"/>
          <w:b/>
          <w:sz w:val="36"/>
          <w:szCs w:val="36"/>
        </w:rPr>
        <w:t xml:space="preserve">  </w:t>
      </w:r>
      <w:r>
        <w:rPr>
          <w:rFonts w:hAnsi="宋体" w:hint="eastAsia"/>
          <w:b/>
          <w:sz w:val="36"/>
          <w:szCs w:val="36"/>
        </w:rPr>
        <w:t>录</w:t>
      </w:r>
    </w:p>
    <w:p w:rsidR="00C57D5E" w:rsidRDefault="00C57D5E">
      <w:pPr>
        <w:spacing w:line="360" w:lineRule="auto"/>
        <w:jc w:val="center"/>
        <w:rPr>
          <w:rFonts w:hAnsi="宋体"/>
          <w:b/>
          <w:sz w:val="36"/>
          <w:szCs w:val="36"/>
        </w:rPr>
      </w:pPr>
    </w:p>
    <w:p w:rsidR="00D528BC" w:rsidRDefault="0075253F">
      <w:pPr>
        <w:pStyle w:val="11"/>
        <w:tabs>
          <w:tab w:val="right" w:leader="dot" w:pos="8296"/>
        </w:tabs>
        <w:rPr>
          <w:rFonts w:asciiTheme="minorHAnsi" w:eastAsiaTheme="minorEastAsia" w:hAnsiTheme="minorHAnsi" w:cstheme="minorBidi"/>
          <w:noProof/>
          <w:sz w:val="21"/>
          <w:szCs w:val="22"/>
        </w:rPr>
      </w:pPr>
      <w:r>
        <w:rPr>
          <w:rFonts w:ascii="宋体" w:hAnsi="宋体"/>
          <w:sz w:val="21"/>
          <w:szCs w:val="21"/>
        </w:rPr>
        <w:fldChar w:fldCharType="begin"/>
      </w:r>
      <w:r w:rsidR="00823212">
        <w:rPr>
          <w:rFonts w:ascii="宋体" w:hAnsi="宋体" w:hint="eastAsia"/>
          <w:sz w:val="21"/>
          <w:szCs w:val="21"/>
        </w:rPr>
        <w:instrText>TOC \o "1-3" \h \z \u</w:instrText>
      </w:r>
      <w:r>
        <w:rPr>
          <w:rFonts w:ascii="宋体" w:hAnsi="宋体"/>
          <w:sz w:val="21"/>
          <w:szCs w:val="21"/>
        </w:rPr>
        <w:fldChar w:fldCharType="separate"/>
      </w:r>
      <w:hyperlink w:anchor="_Toc77668292" w:history="1">
        <w:r w:rsidR="00D528BC" w:rsidRPr="0018545E">
          <w:rPr>
            <w:rStyle w:val="aff"/>
            <w:rFonts w:ascii="黑体" w:eastAsia="黑体" w:hAnsi="黑体" w:hint="eastAsia"/>
            <w:noProof/>
          </w:rPr>
          <w:t>第一章</w:t>
        </w:r>
        <w:r w:rsidR="00D528BC" w:rsidRPr="0018545E">
          <w:rPr>
            <w:rStyle w:val="aff"/>
            <w:rFonts w:ascii="黑体" w:eastAsia="黑体" w:hAnsi="黑体"/>
            <w:noProof/>
          </w:rPr>
          <w:t xml:space="preserve"> </w:t>
        </w:r>
        <w:r w:rsidR="00D528BC" w:rsidRPr="0018545E">
          <w:rPr>
            <w:rStyle w:val="aff"/>
            <w:rFonts w:ascii="黑体" w:eastAsia="黑体" w:hAnsi="黑体" w:hint="eastAsia"/>
            <w:noProof/>
          </w:rPr>
          <w:t>采购公告</w:t>
        </w:r>
        <w:r w:rsidR="00D528BC">
          <w:rPr>
            <w:noProof/>
            <w:webHidden/>
          </w:rPr>
          <w:tab/>
        </w:r>
        <w:r>
          <w:rPr>
            <w:noProof/>
            <w:webHidden/>
          </w:rPr>
          <w:fldChar w:fldCharType="begin"/>
        </w:r>
        <w:r w:rsidR="00D528BC">
          <w:rPr>
            <w:noProof/>
            <w:webHidden/>
          </w:rPr>
          <w:instrText xml:space="preserve"> PAGEREF _Toc77668292 \h </w:instrText>
        </w:r>
        <w:r>
          <w:rPr>
            <w:noProof/>
            <w:webHidden/>
          </w:rPr>
        </w:r>
        <w:r>
          <w:rPr>
            <w:noProof/>
            <w:webHidden/>
          </w:rPr>
          <w:fldChar w:fldCharType="separate"/>
        </w:r>
        <w:r w:rsidR="00007F64">
          <w:rPr>
            <w:noProof/>
            <w:webHidden/>
          </w:rPr>
          <w:t>1</w:t>
        </w:r>
        <w:r>
          <w:rPr>
            <w:noProof/>
            <w:webHidden/>
          </w:rPr>
          <w:fldChar w:fldCharType="end"/>
        </w:r>
      </w:hyperlink>
    </w:p>
    <w:p w:rsidR="00D528BC" w:rsidRDefault="004D3161">
      <w:pPr>
        <w:pStyle w:val="11"/>
        <w:tabs>
          <w:tab w:val="right" w:leader="dot" w:pos="8296"/>
        </w:tabs>
        <w:rPr>
          <w:rFonts w:asciiTheme="minorHAnsi" w:eastAsiaTheme="minorEastAsia" w:hAnsiTheme="minorHAnsi" w:cstheme="minorBidi"/>
          <w:noProof/>
          <w:sz w:val="21"/>
          <w:szCs w:val="22"/>
        </w:rPr>
      </w:pPr>
      <w:hyperlink w:anchor="_Toc77668293" w:history="1">
        <w:r w:rsidR="00D528BC" w:rsidRPr="0018545E">
          <w:rPr>
            <w:rStyle w:val="aff"/>
            <w:rFonts w:ascii="黑体" w:eastAsia="黑体" w:hAnsi="黑体" w:hint="eastAsia"/>
            <w:noProof/>
          </w:rPr>
          <w:t>第二章</w:t>
        </w:r>
        <w:r w:rsidR="00D528BC" w:rsidRPr="0018545E">
          <w:rPr>
            <w:rStyle w:val="aff"/>
            <w:rFonts w:ascii="黑体" w:eastAsia="黑体" w:hAnsi="黑体"/>
            <w:noProof/>
          </w:rPr>
          <w:t xml:space="preserve"> </w:t>
        </w:r>
        <w:r w:rsidR="00D528BC" w:rsidRPr="0018545E">
          <w:rPr>
            <w:rStyle w:val="aff"/>
            <w:rFonts w:ascii="黑体" w:eastAsia="黑体" w:hAnsi="黑体" w:hint="eastAsia"/>
            <w:noProof/>
          </w:rPr>
          <w:t>采购须知</w:t>
        </w:r>
        <w:r w:rsidR="00D528BC">
          <w:rPr>
            <w:noProof/>
            <w:webHidden/>
          </w:rPr>
          <w:tab/>
        </w:r>
        <w:r w:rsidR="0075253F">
          <w:rPr>
            <w:noProof/>
            <w:webHidden/>
          </w:rPr>
          <w:fldChar w:fldCharType="begin"/>
        </w:r>
        <w:r w:rsidR="00D528BC">
          <w:rPr>
            <w:noProof/>
            <w:webHidden/>
          </w:rPr>
          <w:instrText xml:space="preserve"> PAGEREF _Toc77668293 \h </w:instrText>
        </w:r>
        <w:r w:rsidR="0075253F">
          <w:rPr>
            <w:noProof/>
            <w:webHidden/>
          </w:rPr>
        </w:r>
        <w:r w:rsidR="0075253F">
          <w:rPr>
            <w:noProof/>
            <w:webHidden/>
          </w:rPr>
          <w:fldChar w:fldCharType="separate"/>
        </w:r>
        <w:r w:rsidR="00007F64">
          <w:rPr>
            <w:noProof/>
            <w:webHidden/>
          </w:rPr>
          <w:t>4</w:t>
        </w:r>
        <w:r w:rsidR="0075253F">
          <w:rPr>
            <w:noProof/>
            <w:webHidden/>
          </w:rPr>
          <w:fldChar w:fldCharType="end"/>
        </w:r>
      </w:hyperlink>
    </w:p>
    <w:p w:rsidR="00D528BC" w:rsidRDefault="004D3161">
      <w:pPr>
        <w:pStyle w:val="11"/>
        <w:tabs>
          <w:tab w:val="right" w:leader="dot" w:pos="8296"/>
        </w:tabs>
        <w:rPr>
          <w:rFonts w:asciiTheme="minorHAnsi" w:eastAsiaTheme="minorEastAsia" w:hAnsiTheme="minorHAnsi" w:cstheme="minorBidi"/>
          <w:noProof/>
          <w:sz w:val="21"/>
          <w:szCs w:val="22"/>
        </w:rPr>
      </w:pPr>
      <w:hyperlink w:anchor="_Toc77668294" w:history="1">
        <w:r w:rsidR="00D528BC" w:rsidRPr="0018545E">
          <w:rPr>
            <w:rStyle w:val="aff"/>
            <w:rFonts w:ascii="黑体" w:eastAsia="黑体" w:hAnsi="黑体" w:hint="eastAsia"/>
            <w:noProof/>
          </w:rPr>
          <w:t>第三章</w:t>
        </w:r>
        <w:r w:rsidR="00D528BC" w:rsidRPr="0018545E">
          <w:rPr>
            <w:rStyle w:val="aff"/>
            <w:rFonts w:ascii="黑体" w:eastAsia="黑体" w:hAnsi="黑体"/>
            <w:noProof/>
          </w:rPr>
          <w:t xml:space="preserve"> </w:t>
        </w:r>
        <w:r w:rsidR="00D528BC" w:rsidRPr="0018545E">
          <w:rPr>
            <w:rStyle w:val="aff"/>
            <w:rFonts w:ascii="黑体" w:eastAsia="黑体" w:hAnsi="黑体" w:hint="eastAsia"/>
            <w:noProof/>
          </w:rPr>
          <w:t>采购需求</w:t>
        </w:r>
        <w:r w:rsidR="00D528BC">
          <w:rPr>
            <w:noProof/>
            <w:webHidden/>
          </w:rPr>
          <w:tab/>
        </w:r>
        <w:r w:rsidR="0075253F">
          <w:rPr>
            <w:noProof/>
            <w:webHidden/>
          </w:rPr>
          <w:fldChar w:fldCharType="begin"/>
        </w:r>
        <w:r w:rsidR="00D528BC">
          <w:rPr>
            <w:noProof/>
            <w:webHidden/>
          </w:rPr>
          <w:instrText xml:space="preserve"> PAGEREF _Toc77668294 \h </w:instrText>
        </w:r>
        <w:r w:rsidR="0075253F">
          <w:rPr>
            <w:noProof/>
            <w:webHidden/>
          </w:rPr>
        </w:r>
        <w:r w:rsidR="0075253F">
          <w:rPr>
            <w:noProof/>
            <w:webHidden/>
          </w:rPr>
          <w:fldChar w:fldCharType="separate"/>
        </w:r>
        <w:r w:rsidR="00007F64">
          <w:rPr>
            <w:noProof/>
            <w:webHidden/>
          </w:rPr>
          <w:t>8</w:t>
        </w:r>
        <w:r w:rsidR="0075253F">
          <w:rPr>
            <w:noProof/>
            <w:webHidden/>
          </w:rPr>
          <w:fldChar w:fldCharType="end"/>
        </w:r>
      </w:hyperlink>
    </w:p>
    <w:p w:rsidR="00D528BC" w:rsidRDefault="004D3161">
      <w:pPr>
        <w:pStyle w:val="11"/>
        <w:tabs>
          <w:tab w:val="right" w:leader="dot" w:pos="8296"/>
        </w:tabs>
        <w:rPr>
          <w:rFonts w:asciiTheme="minorHAnsi" w:eastAsiaTheme="minorEastAsia" w:hAnsiTheme="minorHAnsi" w:cstheme="minorBidi"/>
          <w:noProof/>
          <w:sz w:val="21"/>
          <w:szCs w:val="22"/>
        </w:rPr>
      </w:pPr>
      <w:hyperlink w:anchor="_Toc77668298" w:history="1">
        <w:r w:rsidR="00D528BC" w:rsidRPr="0018545E">
          <w:rPr>
            <w:rStyle w:val="aff"/>
            <w:rFonts w:ascii="黑体" w:eastAsia="黑体" w:hAnsi="黑体" w:hint="eastAsia"/>
            <w:noProof/>
          </w:rPr>
          <w:t>第四章</w:t>
        </w:r>
        <w:r w:rsidR="00D528BC" w:rsidRPr="0018545E">
          <w:rPr>
            <w:rStyle w:val="aff"/>
            <w:rFonts w:ascii="黑体" w:eastAsia="黑体" w:hAnsi="黑体"/>
            <w:noProof/>
          </w:rPr>
          <w:t xml:space="preserve"> </w:t>
        </w:r>
        <w:r w:rsidR="00D528BC" w:rsidRPr="0018545E">
          <w:rPr>
            <w:rStyle w:val="aff"/>
            <w:rFonts w:ascii="黑体" w:eastAsia="黑体" w:hAnsi="黑体" w:hint="eastAsia"/>
            <w:noProof/>
          </w:rPr>
          <w:t>响应文件格式</w:t>
        </w:r>
        <w:r w:rsidR="00D528BC">
          <w:rPr>
            <w:noProof/>
            <w:webHidden/>
          </w:rPr>
          <w:tab/>
        </w:r>
        <w:r w:rsidR="0075253F">
          <w:rPr>
            <w:noProof/>
            <w:webHidden/>
          </w:rPr>
          <w:fldChar w:fldCharType="begin"/>
        </w:r>
        <w:r w:rsidR="00D528BC">
          <w:rPr>
            <w:noProof/>
            <w:webHidden/>
          </w:rPr>
          <w:instrText xml:space="preserve"> PAGEREF _Toc77668298 \h </w:instrText>
        </w:r>
        <w:r w:rsidR="0075253F">
          <w:rPr>
            <w:noProof/>
            <w:webHidden/>
          </w:rPr>
        </w:r>
        <w:r w:rsidR="0075253F">
          <w:rPr>
            <w:noProof/>
            <w:webHidden/>
          </w:rPr>
          <w:fldChar w:fldCharType="separate"/>
        </w:r>
        <w:r w:rsidR="00007F64">
          <w:rPr>
            <w:noProof/>
            <w:webHidden/>
          </w:rPr>
          <w:t>13</w:t>
        </w:r>
        <w:r w:rsidR="0075253F">
          <w:rPr>
            <w:noProof/>
            <w:webHidden/>
          </w:rPr>
          <w:fldChar w:fldCharType="end"/>
        </w:r>
      </w:hyperlink>
    </w:p>
    <w:p w:rsidR="00C57D5E" w:rsidRDefault="0075253F">
      <w:pPr>
        <w:pStyle w:val="23"/>
        <w:tabs>
          <w:tab w:val="right" w:leader="dot" w:pos="8296"/>
        </w:tabs>
        <w:ind w:leftChars="0" w:left="0"/>
        <w:rPr>
          <w:rFonts w:ascii="宋体" w:hAnsi="宋体"/>
          <w:szCs w:val="21"/>
        </w:rPr>
        <w:sectPr w:rsidR="00C57D5E">
          <w:headerReference w:type="default" r:id="rId9"/>
          <w:pgSz w:w="11906" w:h="16838"/>
          <w:pgMar w:top="1440" w:right="1800" w:bottom="1440" w:left="1800" w:header="851" w:footer="992" w:gutter="0"/>
          <w:pgNumType w:start="1"/>
          <w:cols w:space="425"/>
          <w:docGrid w:type="lines" w:linePitch="312"/>
        </w:sectPr>
      </w:pPr>
      <w:r>
        <w:rPr>
          <w:rFonts w:ascii="宋体" w:hAnsi="宋体"/>
          <w:szCs w:val="21"/>
        </w:rPr>
        <w:fldChar w:fldCharType="end"/>
      </w:r>
    </w:p>
    <w:p w:rsidR="00C57D5E" w:rsidRDefault="00823212" w:rsidP="00914480">
      <w:pPr>
        <w:tabs>
          <w:tab w:val="left" w:pos="2864"/>
        </w:tabs>
        <w:spacing w:afterLines="50" w:after="156" w:line="480" w:lineRule="exact"/>
        <w:jc w:val="center"/>
        <w:outlineLvl w:val="0"/>
        <w:rPr>
          <w:rFonts w:ascii="黑体" w:eastAsia="黑体" w:hAnsi="黑体"/>
          <w:sz w:val="36"/>
          <w:szCs w:val="36"/>
        </w:rPr>
      </w:pPr>
      <w:bookmarkStart w:id="0" w:name="_Toc77668292"/>
      <w:r>
        <w:rPr>
          <w:rFonts w:ascii="黑体" w:eastAsia="黑体" w:hAnsi="黑体" w:hint="eastAsia"/>
          <w:sz w:val="36"/>
          <w:szCs w:val="36"/>
        </w:rPr>
        <w:lastRenderedPageBreak/>
        <w:t>第一章 采购公告</w:t>
      </w:r>
      <w:bookmarkEnd w:id="0"/>
    </w:p>
    <w:p w:rsidR="00C57D5E" w:rsidRDefault="00823212">
      <w:pPr>
        <w:spacing w:line="480" w:lineRule="exact"/>
        <w:ind w:firstLineChars="200" w:firstLine="560"/>
        <w:rPr>
          <w:rFonts w:ascii="仿宋_GB2312" w:eastAsia="仿宋_GB2312" w:hAnsi="宋体"/>
          <w:bCs/>
          <w:sz w:val="28"/>
          <w:szCs w:val="28"/>
        </w:rPr>
      </w:pPr>
      <w:r>
        <w:rPr>
          <w:rFonts w:ascii="仿宋_GB2312" w:eastAsia="仿宋_GB2312" w:hAnsi="宋体"/>
          <w:bCs/>
          <w:sz w:val="28"/>
          <w:szCs w:val="28"/>
        </w:rPr>
        <w:t>中南安全环境技术研究院股份有限公司拟就</w:t>
      </w:r>
      <w:r>
        <w:rPr>
          <w:rFonts w:ascii="仿宋_GB2312" w:eastAsia="仿宋_GB2312" w:hAnsi="宋体" w:hint="eastAsia"/>
          <w:bCs/>
          <w:sz w:val="28"/>
          <w:szCs w:val="28"/>
        </w:rPr>
        <w:t>气相色谱</w:t>
      </w:r>
      <w:r>
        <w:rPr>
          <w:rFonts w:ascii="仿宋_GB2312" w:eastAsia="仿宋_GB2312" w:hAnsi="宋体"/>
          <w:bCs/>
          <w:sz w:val="28"/>
          <w:szCs w:val="28"/>
        </w:rPr>
        <w:t>-质谱联用仪</w:t>
      </w:r>
      <w:r>
        <w:rPr>
          <w:rFonts w:ascii="仿宋_GB2312" w:eastAsia="仿宋_GB2312" w:hAnsi="宋体" w:hint="eastAsia"/>
          <w:bCs/>
          <w:sz w:val="28"/>
          <w:szCs w:val="28"/>
        </w:rPr>
        <w:t>采购项目进行采购</w:t>
      </w:r>
      <w:r>
        <w:rPr>
          <w:rFonts w:ascii="仿宋_GB2312" w:eastAsia="仿宋_GB2312" w:hAnsi="宋体"/>
          <w:bCs/>
          <w:sz w:val="28"/>
          <w:szCs w:val="28"/>
        </w:rPr>
        <w:t>，欢迎符合资格条件的</w:t>
      </w:r>
      <w:r>
        <w:rPr>
          <w:rFonts w:ascii="仿宋_GB2312" w:eastAsia="仿宋_GB2312" w:hAnsi="宋体" w:hint="eastAsia"/>
          <w:bCs/>
          <w:sz w:val="28"/>
          <w:szCs w:val="28"/>
        </w:rPr>
        <w:t>供应商参与</w:t>
      </w:r>
      <w:r>
        <w:rPr>
          <w:rFonts w:ascii="仿宋_GB2312" w:eastAsia="仿宋_GB2312" w:hAnsi="宋体"/>
          <w:bCs/>
          <w:sz w:val="28"/>
          <w:szCs w:val="28"/>
        </w:rPr>
        <w:t>本项目的响应。</w:t>
      </w:r>
    </w:p>
    <w:p w:rsidR="00C57D5E" w:rsidRDefault="00823212">
      <w:pPr>
        <w:ind w:firstLineChars="200" w:firstLine="640"/>
        <w:rPr>
          <w:rFonts w:ascii="黑体" w:eastAsia="黑体" w:hAnsi="黑体"/>
          <w:sz w:val="32"/>
          <w:szCs w:val="32"/>
          <w:lang w:val="hr-HR"/>
        </w:rPr>
      </w:pPr>
      <w:r>
        <w:rPr>
          <w:rFonts w:ascii="黑体" w:eastAsia="黑体" w:hAnsi="黑体" w:hint="eastAsia"/>
          <w:sz w:val="32"/>
          <w:szCs w:val="32"/>
          <w:lang w:val="hr-HR"/>
        </w:rPr>
        <w:t>一、项目概况</w:t>
      </w:r>
    </w:p>
    <w:p w:rsidR="00C57D5E" w:rsidRDefault="00823212">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1、项目名称：气相色谱</w:t>
      </w:r>
      <w:r>
        <w:rPr>
          <w:rFonts w:ascii="仿宋_GB2312" w:eastAsia="仿宋_GB2312" w:hAnsi="宋体"/>
          <w:bCs/>
          <w:sz w:val="28"/>
          <w:szCs w:val="28"/>
        </w:rPr>
        <w:t>-质谱联用仪</w:t>
      </w:r>
      <w:r>
        <w:rPr>
          <w:rFonts w:ascii="仿宋_GB2312" w:eastAsia="仿宋_GB2312" w:hAnsi="宋体" w:hint="eastAsia"/>
          <w:bCs/>
          <w:sz w:val="28"/>
          <w:szCs w:val="28"/>
        </w:rPr>
        <w:t>采购项目</w:t>
      </w:r>
    </w:p>
    <w:p w:rsidR="00C57D5E" w:rsidRDefault="00823212">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2、采购编号：</w:t>
      </w:r>
      <w:r w:rsidRPr="00E716A3">
        <w:rPr>
          <w:rFonts w:ascii="仿宋_GB2312" w:eastAsia="仿宋_GB2312" w:hAnsi="宋体" w:hint="eastAsia"/>
          <w:bCs/>
          <w:sz w:val="28"/>
          <w:szCs w:val="28"/>
        </w:rPr>
        <w:t>CG-202</w:t>
      </w:r>
      <w:r w:rsidR="00ED4A18" w:rsidRPr="00E716A3">
        <w:rPr>
          <w:rFonts w:ascii="仿宋_GB2312" w:eastAsia="仿宋_GB2312" w:hAnsi="宋体" w:hint="eastAsia"/>
          <w:bCs/>
          <w:sz w:val="28"/>
          <w:szCs w:val="28"/>
        </w:rPr>
        <w:t>1</w:t>
      </w:r>
      <w:r w:rsidRPr="00E716A3">
        <w:rPr>
          <w:rFonts w:ascii="仿宋_GB2312" w:eastAsia="仿宋_GB2312" w:hAnsi="宋体" w:hint="eastAsia"/>
          <w:bCs/>
          <w:sz w:val="28"/>
          <w:szCs w:val="28"/>
        </w:rPr>
        <w:t>-</w:t>
      </w:r>
      <w:r w:rsidR="00E716A3">
        <w:rPr>
          <w:rFonts w:ascii="仿宋_GB2312" w:eastAsia="仿宋_GB2312" w:hAnsi="宋体"/>
          <w:bCs/>
          <w:sz w:val="28"/>
          <w:szCs w:val="28"/>
        </w:rPr>
        <w:t>013</w:t>
      </w:r>
    </w:p>
    <w:p w:rsidR="00C57D5E" w:rsidRDefault="00823212">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3、采购内容：气相色谱-质</w:t>
      </w:r>
      <w:bookmarkStart w:id="1" w:name="_GoBack"/>
      <w:bookmarkEnd w:id="1"/>
      <w:r>
        <w:rPr>
          <w:rFonts w:ascii="仿宋_GB2312" w:eastAsia="仿宋_GB2312" w:hAnsi="宋体" w:hint="eastAsia"/>
          <w:bCs/>
          <w:sz w:val="28"/>
          <w:szCs w:val="28"/>
        </w:rPr>
        <w:t>谱联用仪的供货、运输、调试及售后服务、质保等。本项目采购清单见下表。（详细内容见本采购文件“第三章采购需求”）</w:t>
      </w:r>
    </w:p>
    <w:p w:rsidR="00C57D5E" w:rsidRDefault="00823212">
      <w:pPr>
        <w:spacing w:line="520" w:lineRule="exact"/>
        <w:ind w:firstLineChars="200" w:firstLine="560"/>
        <w:jc w:val="center"/>
        <w:rPr>
          <w:rFonts w:ascii="仿宋_GB2312" w:eastAsia="仿宋_GB2312" w:hAnsi="宋体"/>
          <w:bCs/>
          <w:sz w:val="28"/>
          <w:szCs w:val="28"/>
        </w:rPr>
      </w:pPr>
      <w:r>
        <w:rPr>
          <w:rFonts w:ascii="仿宋_GB2312" w:eastAsia="仿宋_GB2312" w:hAnsi="宋体" w:hint="eastAsia"/>
          <w:bCs/>
          <w:sz w:val="28"/>
          <w:szCs w:val="28"/>
        </w:rPr>
        <w:t>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92"/>
        <w:gridCol w:w="1416"/>
        <w:gridCol w:w="3312"/>
      </w:tblGrid>
      <w:tr w:rsidR="00C57D5E" w:rsidTr="005A023A">
        <w:trPr>
          <w:trHeight w:val="570"/>
        </w:trPr>
        <w:tc>
          <w:tcPr>
            <w:tcW w:w="1644" w:type="pct"/>
            <w:shd w:val="clear" w:color="auto" w:fill="auto"/>
            <w:vAlign w:val="center"/>
          </w:tcPr>
          <w:p w:rsidR="00C57D5E" w:rsidRDefault="0082321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仪器设备名称</w:t>
            </w:r>
          </w:p>
        </w:tc>
        <w:tc>
          <w:tcPr>
            <w:tcW w:w="582" w:type="pct"/>
            <w:shd w:val="clear" w:color="auto" w:fill="auto"/>
            <w:vAlign w:val="center"/>
          </w:tcPr>
          <w:p w:rsidR="00C57D5E" w:rsidRDefault="0082321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数量</w:t>
            </w:r>
          </w:p>
        </w:tc>
        <w:tc>
          <w:tcPr>
            <w:tcW w:w="831" w:type="pct"/>
            <w:shd w:val="clear" w:color="auto" w:fill="auto"/>
            <w:vAlign w:val="center"/>
          </w:tcPr>
          <w:p w:rsidR="00C57D5E" w:rsidRDefault="0082321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单位</w:t>
            </w:r>
          </w:p>
        </w:tc>
        <w:tc>
          <w:tcPr>
            <w:tcW w:w="1943" w:type="pct"/>
            <w:shd w:val="clear" w:color="auto" w:fill="auto"/>
            <w:vAlign w:val="center"/>
          </w:tcPr>
          <w:p w:rsidR="00C57D5E" w:rsidRDefault="0082321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备注</w:t>
            </w:r>
          </w:p>
        </w:tc>
      </w:tr>
      <w:tr w:rsidR="00C57D5E" w:rsidTr="005A023A">
        <w:trPr>
          <w:trHeight w:val="855"/>
        </w:trPr>
        <w:tc>
          <w:tcPr>
            <w:tcW w:w="1644" w:type="pct"/>
            <w:shd w:val="clear" w:color="auto" w:fill="auto"/>
            <w:vAlign w:val="center"/>
          </w:tcPr>
          <w:p w:rsidR="00C57D5E" w:rsidRDefault="0082321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气相色谱—质谱联用仪</w:t>
            </w:r>
          </w:p>
        </w:tc>
        <w:tc>
          <w:tcPr>
            <w:tcW w:w="582" w:type="pct"/>
            <w:shd w:val="clear" w:color="auto" w:fill="auto"/>
            <w:vAlign w:val="center"/>
          </w:tcPr>
          <w:p w:rsidR="00C57D5E" w:rsidRDefault="0082321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831" w:type="pct"/>
            <w:shd w:val="clear" w:color="auto" w:fill="auto"/>
            <w:vAlign w:val="center"/>
          </w:tcPr>
          <w:p w:rsidR="00C57D5E" w:rsidRDefault="0082321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台</w:t>
            </w:r>
          </w:p>
        </w:tc>
        <w:tc>
          <w:tcPr>
            <w:tcW w:w="1943" w:type="pct"/>
            <w:shd w:val="clear" w:color="auto" w:fill="auto"/>
            <w:vAlign w:val="center"/>
          </w:tcPr>
          <w:p w:rsidR="00C57D5E" w:rsidRDefault="00B65EE1">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含电脑</w:t>
            </w:r>
            <w:r>
              <w:rPr>
                <w:rFonts w:ascii="仿宋_GB2312" w:eastAsia="仿宋_GB2312" w:hAnsi="宋体" w:cs="宋体" w:hint="eastAsia"/>
                <w:color w:val="000000"/>
                <w:kern w:val="0"/>
                <w:sz w:val="24"/>
                <w:szCs w:val="24"/>
              </w:rPr>
              <w:t>、</w:t>
            </w:r>
            <w:r>
              <w:rPr>
                <w:rFonts w:ascii="仿宋_GB2312" w:eastAsia="仿宋_GB2312" w:hAnsi="宋体" w:cs="宋体"/>
                <w:color w:val="000000"/>
                <w:kern w:val="0"/>
                <w:sz w:val="24"/>
                <w:szCs w:val="24"/>
              </w:rPr>
              <w:t>打印机</w:t>
            </w:r>
            <w:r>
              <w:rPr>
                <w:rFonts w:ascii="仿宋_GB2312" w:eastAsia="仿宋_GB2312" w:hAnsi="宋体" w:cs="宋体" w:hint="eastAsia"/>
                <w:color w:val="000000"/>
                <w:kern w:val="0"/>
                <w:sz w:val="24"/>
                <w:szCs w:val="24"/>
              </w:rPr>
              <w:t>、一批耗材</w:t>
            </w:r>
          </w:p>
        </w:tc>
      </w:tr>
    </w:tbl>
    <w:p w:rsidR="00C57D5E" w:rsidRDefault="00823212">
      <w:pPr>
        <w:spacing w:line="520" w:lineRule="exact"/>
        <w:ind w:firstLineChars="200" w:firstLine="560"/>
        <w:rPr>
          <w:rFonts w:ascii="仿宋_GB2312" w:eastAsia="仿宋_GB2312" w:hAnsi="宋体"/>
          <w:bCs/>
          <w:sz w:val="28"/>
          <w:szCs w:val="28"/>
        </w:rPr>
      </w:pPr>
      <w:r>
        <w:rPr>
          <w:rFonts w:ascii="仿宋_GB2312" w:eastAsia="仿宋_GB2312" w:hAnsi="宋体"/>
          <w:bCs/>
          <w:sz w:val="28"/>
          <w:szCs w:val="28"/>
        </w:rPr>
        <w:t>4</w:t>
      </w:r>
      <w:r>
        <w:rPr>
          <w:rFonts w:ascii="仿宋_GB2312" w:eastAsia="仿宋_GB2312" w:hAnsi="宋体" w:hint="eastAsia"/>
          <w:bCs/>
          <w:sz w:val="28"/>
          <w:szCs w:val="28"/>
        </w:rPr>
        <w:t>、交货期：自签订合同之日起</w:t>
      </w:r>
      <w:r>
        <w:rPr>
          <w:rFonts w:ascii="仿宋_GB2312" w:eastAsia="仿宋_GB2312" w:hAnsi="宋体"/>
          <w:bCs/>
          <w:sz w:val="28"/>
          <w:szCs w:val="28"/>
        </w:rPr>
        <w:t>60</w:t>
      </w:r>
      <w:r>
        <w:rPr>
          <w:rFonts w:ascii="仿宋_GB2312" w:eastAsia="仿宋_GB2312" w:hAnsi="宋体" w:hint="eastAsia"/>
          <w:bCs/>
          <w:sz w:val="28"/>
          <w:szCs w:val="28"/>
        </w:rPr>
        <w:t>个日历日交货。</w:t>
      </w:r>
    </w:p>
    <w:p w:rsidR="00C57D5E" w:rsidRDefault="00823212">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5、交货地点：采购人指定地点。</w:t>
      </w:r>
    </w:p>
    <w:p w:rsidR="00C57D5E" w:rsidRDefault="00823212">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6、最高投标限价：本项目最高投标限价为人民币</w:t>
      </w:r>
      <w:r w:rsidR="00ED4A18" w:rsidRPr="007D613F">
        <w:rPr>
          <w:rFonts w:ascii="仿宋_GB2312" w:eastAsia="仿宋_GB2312" w:hAnsi="宋体" w:hint="eastAsia"/>
          <w:bCs/>
          <w:sz w:val="28"/>
          <w:szCs w:val="28"/>
        </w:rPr>
        <w:t>60</w:t>
      </w:r>
      <w:r>
        <w:rPr>
          <w:rFonts w:ascii="仿宋_GB2312" w:eastAsia="仿宋_GB2312" w:hAnsi="宋体" w:hint="eastAsia"/>
          <w:bCs/>
          <w:sz w:val="28"/>
          <w:szCs w:val="28"/>
        </w:rPr>
        <w:t>万元，投标人报价超过最高投标限价将被否决。</w:t>
      </w:r>
    </w:p>
    <w:p w:rsidR="00C57D5E" w:rsidRDefault="00823212">
      <w:pPr>
        <w:ind w:firstLineChars="200" w:firstLine="640"/>
        <w:rPr>
          <w:rFonts w:ascii="黑体" w:eastAsia="黑体" w:hAnsi="黑体"/>
          <w:sz w:val="32"/>
          <w:szCs w:val="32"/>
          <w:lang w:val="hr-HR"/>
        </w:rPr>
      </w:pPr>
      <w:r>
        <w:rPr>
          <w:rFonts w:ascii="黑体" w:eastAsia="黑体" w:hAnsi="黑体" w:hint="eastAsia"/>
          <w:sz w:val="32"/>
          <w:szCs w:val="32"/>
          <w:lang w:val="hr-HR"/>
        </w:rPr>
        <w:t>二、供应商资格要求</w:t>
      </w:r>
    </w:p>
    <w:p w:rsidR="000705EA" w:rsidRPr="000705EA" w:rsidRDefault="000705EA">
      <w:pPr>
        <w:spacing w:line="520" w:lineRule="exact"/>
        <w:ind w:firstLineChars="200" w:firstLine="560"/>
        <w:rPr>
          <w:rFonts w:ascii="仿宋_GB2312" w:eastAsia="仿宋_GB2312" w:hAnsi="宋体"/>
          <w:bCs/>
          <w:sz w:val="28"/>
          <w:szCs w:val="28"/>
          <w:lang w:val="hr-HR"/>
        </w:rPr>
      </w:pPr>
      <w:r>
        <w:rPr>
          <w:rFonts w:ascii="仿宋_GB2312" w:eastAsia="仿宋_GB2312" w:hAnsi="宋体" w:hint="eastAsia"/>
          <w:bCs/>
          <w:sz w:val="28"/>
          <w:szCs w:val="28"/>
          <w:lang w:val="hr-HR"/>
        </w:rPr>
        <w:t>1、满足《中华人民共和国政府采购法》第二十二条规定：</w:t>
      </w:r>
    </w:p>
    <w:p w:rsidR="000705EA" w:rsidRDefault="00D675BA">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w:t>
      </w:r>
      <w:r w:rsidR="000705EA">
        <w:rPr>
          <w:rFonts w:ascii="仿宋_GB2312" w:eastAsia="仿宋_GB2312" w:hAnsi="宋体" w:hint="eastAsia"/>
          <w:bCs/>
          <w:sz w:val="28"/>
          <w:szCs w:val="28"/>
        </w:rPr>
        <w:t>具有独立承担民事责任的能力；</w:t>
      </w:r>
    </w:p>
    <w:p w:rsidR="000705EA" w:rsidRDefault="00D675BA">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（2）具有良好的商业信誉和健全的财务会计制度；</w:t>
      </w:r>
    </w:p>
    <w:p w:rsidR="00D675BA" w:rsidRDefault="00D675BA">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（3）具有履行合同所必需的设备和专业技术能力；</w:t>
      </w:r>
    </w:p>
    <w:p w:rsidR="00D675BA" w:rsidRDefault="00D675BA">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（4）有依法缴纳税收和社会保障资金的良好记录；</w:t>
      </w:r>
    </w:p>
    <w:p w:rsidR="00D675BA" w:rsidRDefault="00D675BA">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（5）参加政府活动前三年内，在经营活动中没有重大违法记录；</w:t>
      </w:r>
    </w:p>
    <w:p w:rsidR="00D675BA" w:rsidRDefault="00D675BA">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（6）法律、行政法规规定的其他条件。</w:t>
      </w:r>
    </w:p>
    <w:p w:rsidR="00C37547" w:rsidRDefault="00D675BA">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2、单位负责人为同一人或者存在直接控股、管理关系的不同投</w:t>
      </w:r>
      <w:r>
        <w:rPr>
          <w:rFonts w:ascii="仿宋_GB2312" w:eastAsia="仿宋_GB2312" w:hAnsi="宋体" w:hint="eastAsia"/>
          <w:bCs/>
          <w:sz w:val="28"/>
          <w:szCs w:val="28"/>
        </w:rPr>
        <w:lastRenderedPageBreak/>
        <w:t>标人，</w:t>
      </w:r>
      <w:r w:rsidR="003954A5">
        <w:rPr>
          <w:rFonts w:ascii="仿宋_GB2312" w:eastAsia="仿宋_GB2312" w:hAnsi="宋体" w:hint="eastAsia"/>
          <w:bCs/>
          <w:sz w:val="28"/>
          <w:szCs w:val="28"/>
        </w:rPr>
        <w:t>不得重复参加投标。</w:t>
      </w:r>
    </w:p>
    <w:p w:rsidR="00D675BA" w:rsidRDefault="00D675BA">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w:t>
      </w:r>
      <w:r w:rsidR="005A023A">
        <w:rPr>
          <w:rFonts w:ascii="仿宋_GB2312" w:eastAsia="仿宋_GB2312" w:hAnsi="宋体"/>
          <w:bCs/>
          <w:sz w:val="28"/>
          <w:szCs w:val="28"/>
        </w:rPr>
        <w:t>未被列入失信被执行人、重大税收违法案件当事人</w:t>
      </w:r>
      <w:r w:rsidR="00147040">
        <w:rPr>
          <w:rFonts w:ascii="仿宋_GB2312" w:eastAsia="仿宋_GB2312" w:hAnsi="宋体"/>
          <w:bCs/>
          <w:sz w:val="28"/>
          <w:szCs w:val="28"/>
        </w:rPr>
        <w:t>名单</w:t>
      </w:r>
      <w:r w:rsidR="00147040">
        <w:rPr>
          <w:rFonts w:ascii="仿宋_GB2312" w:eastAsia="仿宋_GB2312" w:hAnsi="宋体" w:hint="eastAsia"/>
          <w:bCs/>
          <w:sz w:val="28"/>
          <w:szCs w:val="28"/>
        </w:rPr>
        <w:t>，</w:t>
      </w:r>
      <w:r w:rsidR="00147040">
        <w:rPr>
          <w:rFonts w:ascii="仿宋_GB2312" w:eastAsia="仿宋_GB2312" w:hAnsi="宋体"/>
          <w:bCs/>
          <w:sz w:val="28"/>
          <w:szCs w:val="28"/>
        </w:rPr>
        <w:t>未被列入</w:t>
      </w:r>
      <w:r w:rsidR="005A023A">
        <w:rPr>
          <w:rFonts w:ascii="仿宋_GB2312" w:eastAsia="仿宋_GB2312" w:hAnsi="宋体"/>
          <w:bCs/>
          <w:sz w:val="28"/>
          <w:szCs w:val="28"/>
        </w:rPr>
        <w:t>政府采购严重违法失信行为记录名单</w:t>
      </w:r>
      <w:r w:rsidR="005A023A">
        <w:rPr>
          <w:rFonts w:ascii="仿宋_GB2312" w:eastAsia="仿宋_GB2312" w:hAnsi="宋体" w:hint="eastAsia"/>
          <w:bCs/>
          <w:sz w:val="28"/>
          <w:szCs w:val="28"/>
        </w:rPr>
        <w:t>。</w:t>
      </w:r>
    </w:p>
    <w:p w:rsidR="005A023A" w:rsidRDefault="005A023A">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4、本项目的特定资格要求：</w:t>
      </w:r>
    </w:p>
    <w:p w:rsidR="005A023A" w:rsidRDefault="005A023A">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（1）供应商所投国产设备须具有国家权威机构出具的产品合格证明或质量检测报告，进口设备须提供生产厂家针对本项目的授权委托书；</w:t>
      </w:r>
    </w:p>
    <w:p w:rsidR="005A023A" w:rsidRDefault="005A023A">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w:t>
      </w:r>
      <w:r w:rsidR="00194C09">
        <w:rPr>
          <w:rFonts w:ascii="仿宋_GB2312" w:eastAsia="仿宋_GB2312" w:hAnsi="宋体" w:hint="eastAsia"/>
          <w:bCs/>
          <w:sz w:val="28"/>
          <w:szCs w:val="28"/>
        </w:rPr>
        <w:t>供应商须提供无缴纳税收方面和缴纳社会保障资金方面的失信记录的承诺书；</w:t>
      </w:r>
    </w:p>
    <w:p w:rsidR="00194C09" w:rsidRDefault="00194C09">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（3）供应商须提供参加本项目投标活动前三年内遵守国家法律法规和相关政策，在经营活动中无重大违法记录的承诺书；</w:t>
      </w:r>
    </w:p>
    <w:p w:rsidR="00194C09" w:rsidRDefault="00194C09">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w:t>
      </w:r>
      <w:r w:rsidR="00E35D41">
        <w:rPr>
          <w:rFonts w:ascii="仿宋_GB2312" w:eastAsia="仿宋_GB2312" w:hAnsi="宋体" w:hint="eastAsia"/>
          <w:bCs/>
          <w:sz w:val="28"/>
          <w:szCs w:val="28"/>
        </w:rPr>
        <w:t>供应商须提供在本项目中所提供的资料均真实有效的承诺书；</w:t>
      </w:r>
    </w:p>
    <w:p w:rsidR="005A023A" w:rsidRDefault="00502BC4">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（5）</w:t>
      </w:r>
      <w:r w:rsidR="00E35D41">
        <w:rPr>
          <w:rFonts w:ascii="仿宋_GB2312" w:eastAsia="仿宋_GB2312" w:hAnsi="宋体" w:hint="eastAsia"/>
          <w:bCs/>
          <w:sz w:val="28"/>
          <w:szCs w:val="28"/>
        </w:rPr>
        <w:t>供应商须提供在中国裁判文书网上没有行贿记录的承诺书</w:t>
      </w:r>
      <w:r w:rsidR="00147040">
        <w:rPr>
          <w:rFonts w:ascii="仿宋_GB2312" w:eastAsia="仿宋_GB2312" w:hAnsi="宋体" w:hint="eastAsia"/>
          <w:bCs/>
          <w:sz w:val="28"/>
          <w:szCs w:val="28"/>
        </w:rPr>
        <w:t>。</w:t>
      </w:r>
    </w:p>
    <w:p w:rsidR="00C57D5E" w:rsidRDefault="005A023A">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5</w:t>
      </w:r>
      <w:r w:rsidR="00823212">
        <w:rPr>
          <w:rFonts w:ascii="仿宋_GB2312" w:eastAsia="仿宋_GB2312" w:hAnsi="宋体" w:hint="eastAsia"/>
          <w:bCs/>
          <w:sz w:val="28"/>
          <w:szCs w:val="28"/>
        </w:rPr>
        <w:t>、不接受联合体。</w:t>
      </w:r>
    </w:p>
    <w:p w:rsidR="00C57D5E" w:rsidRDefault="00823212">
      <w:pPr>
        <w:ind w:firstLineChars="200" w:firstLine="640"/>
        <w:rPr>
          <w:rFonts w:ascii="黑体" w:eastAsia="黑体" w:hAnsi="黑体"/>
          <w:sz w:val="32"/>
          <w:szCs w:val="32"/>
          <w:lang w:val="hr-HR"/>
        </w:rPr>
      </w:pPr>
      <w:r>
        <w:rPr>
          <w:rFonts w:ascii="黑体" w:eastAsia="黑体" w:hAnsi="黑体" w:hint="eastAsia"/>
          <w:sz w:val="32"/>
          <w:szCs w:val="32"/>
          <w:lang w:val="hr-HR"/>
        </w:rPr>
        <w:t>三、采购文件的获取</w:t>
      </w:r>
    </w:p>
    <w:p w:rsidR="00C57D5E" w:rsidRDefault="00823212">
      <w:pPr>
        <w:spacing w:line="520" w:lineRule="exact"/>
        <w:ind w:firstLineChars="200" w:firstLine="560"/>
        <w:rPr>
          <w:rFonts w:ascii="仿宋_GB2312" w:eastAsia="仿宋_GB2312" w:hAnsi="宋体"/>
          <w:bCs/>
          <w:sz w:val="28"/>
          <w:szCs w:val="28"/>
          <w:lang w:val="hr-HR"/>
        </w:rPr>
      </w:pPr>
      <w:r>
        <w:rPr>
          <w:rFonts w:ascii="仿宋_GB2312" w:eastAsia="仿宋_GB2312" w:hAnsi="宋体" w:hint="eastAsia"/>
          <w:bCs/>
          <w:sz w:val="28"/>
          <w:szCs w:val="28"/>
        </w:rPr>
        <w:t>获取截止时间</w:t>
      </w:r>
      <w:r>
        <w:rPr>
          <w:rFonts w:ascii="仿宋_GB2312" w:eastAsia="仿宋_GB2312" w:hAnsi="宋体" w:hint="eastAsia"/>
          <w:bCs/>
          <w:sz w:val="28"/>
          <w:szCs w:val="28"/>
          <w:lang w:val="hr-HR"/>
        </w:rPr>
        <w:t>：202</w:t>
      </w:r>
      <w:r w:rsidR="00ED4A18">
        <w:rPr>
          <w:rFonts w:ascii="仿宋_GB2312" w:eastAsia="仿宋_GB2312" w:hAnsi="宋体" w:hint="eastAsia"/>
          <w:bCs/>
          <w:sz w:val="28"/>
          <w:szCs w:val="28"/>
          <w:lang w:val="hr-HR"/>
        </w:rPr>
        <w:t>1</w:t>
      </w:r>
      <w:r>
        <w:rPr>
          <w:rFonts w:ascii="仿宋_GB2312" w:eastAsia="仿宋_GB2312" w:hAnsi="宋体" w:hint="eastAsia"/>
          <w:bCs/>
          <w:sz w:val="28"/>
          <w:szCs w:val="28"/>
        </w:rPr>
        <w:t>年</w:t>
      </w:r>
      <w:r w:rsidR="00846FD4">
        <w:rPr>
          <w:rFonts w:ascii="仿宋_GB2312" w:eastAsia="仿宋_GB2312" w:hAnsi="宋体" w:hint="eastAsia"/>
          <w:bCs/>
          <w:sz w:val="28"/>
          <w:szCs w:val="28"/>
          <w:lang w:val="hr-HR"/>
        </w:rPr>
        <w:t>8</w:t>
      </w:r>
      <w:r>
        <w:rPr>
          <w:rFonts w:ascii="仿宋_GB2312" w:eastAsia="仿宋_GB2312" w:hAnsi="宋体" w:hint="eastAsia"/>
          <w:bCs/>
          <w:sz w:val="28"/>
          <w:szCs w:val="28"/>
        </w:rPr>
        <w:t>月</w:t>
      </w:r>
      <w:r w:rsidR="007D613F">
        <w:rPr>
          <w:rFonts w:ascii="仿宋_GB2312" w:eastAsia="仿宋_GB2312" w:hAnsi="宋体" w:hint="eastAsia"/>
          <w:bCs/>
          <w:sz w:val="28"/>
          <w:szCs w:val="28"/>
          <w:lang w:val="hr-HR"/>
        </w:rPr>
        <w:t>2</w:t>
      </w:r>
      <w:r w:rsidR="00C31428">
        <w:rPr>
          <w:rFonts w:ascii="仿宋_GB2312" w:eastAsia="仿宋_GB2312" w:hAnsi="宋体" w:hint="eastAsia"/>
          <w:bCs/>
          <w:sz w:val="28"/>
          <w:szCs w:val="28"/>
          <w:lang w:val="hr-HR"/>
        </w:rPr>
        <w:t>0</w:t>
      </w:r>
      <w:r>
        <w:rPr>
          <w:rFonts w:ascii="仿宋_GB2312" w:eastAsia="仿宋_GB2312" w:hAnsi="宋体" w:hint="eastAsia"/>
          <w:bCs/>
          <w:sz w:val="28"/>
          <w:szCs w:val="28"/>
        </w:rPr>
        <w:t>日</w:t>
      </w:r>
      <w:r w:rsidR="00454007">
        <w:rPr>
          <w:rFonts w:ascii="仿宋_GB2312" w:eastAsia="仿宋_GB2312" w:hAnsi="宋体" w:hint="eastAsia"/>
          <w:bCs/>
          <w:sz w:val="28"/>
          <w:szCs w:val="28"/>
        </w:rPr>
        <w:t>16:00时整。</w:t>
      </w:r>
    </w:p>
    <w:p w:rsidR="00C57D5E" w:rsidRDefault="00823212">
      <w:pPr>
        <w:spacing w:line="520" w:lineRule="exact"/>
        <w:ind w:firstLineChars="200" w:firstLine="560"/>
        <w:rPr>
          <w:rFonts w:ascii="仿宋_GB2312" w:eastAsia="仿宋_GB2312" w:hAnsi="宋体"/>
          <w:bCs/>
          <w:sz w:val="28"/>
          <w:szCs w:val="28"/>
          <w:lang w:val="hr-HR"/>
        </w:rPr>
      </w:pPr>
      <w:r>
        <w:rPr>
          <w:rFonts w:ascii="仿宋_GB2312" w:eastAsia="仿宋_GB2312" w:hAnsi="宋体" w:hint="eastAsia"/>
          <w:bCs/>
          <w:sz w:val="28"/>
          <w:szCs w:val="28"/>
        </w:rPr>
        <w:t>获取方式</w:t>
      </w:r>
      <w:r>
        <w:rPr>
          <w:rFonts w:ascii="仿宋_GB2312" w:eastAsia="仿宋_GB2312" w:hAnsi="宋体" w:hint="eastAsia"/>
          <w:bCs/>
          <w:sz w:val="28"/>
          <w:szCs w:val="28"/>
          <w:lang w:val="hr-HR"/>
        </w:rPr>
        <w:t>：</w:t>
      </w:r>
      <w:r>
        <w:rPr>
          <w:rFonts w:ascii="仿宋_GB2312" w:eastAsia="仿宋_GB2312" w:hAnsi="宋体" w:hint="eastAsia"/>
          <w:bCs/>
          <w:sz w:val="28"/>
          <w:szCs w:val="28"/>
        </w:rPr>
        <w:t>投标人将法定代表人授权书、本人身份证正反扫描件、电子邮箱发至采购人邮箱</w:t>
      </w:r>
      <w:r>
        <w:rPr>
          <w:rFonts w:ascii="仿宋_GB2312" w:eastAsia="仿宋_GB2312" w:hAnsi="宋体" w:hint="eastAsia"/>
          <w:bCs/>
          <w:sz w:val="28"/>
          <w:szCs w:val="28"/>
          <w:lang w:val="hr-HR"/>
        </w:rPr>
        <w:t>（znjc001@163.com）</w:t>
      </w:r>
      <w:r>
        <w:rPr>
          <w:rFonts w:ascii="仿宋_GB2312" w:eastAsia="仿宋_GB2312" w:hAnsi="宋体" w:hint="eastAsia"/>
          <w:bCs/>
          <w:sz w:val="28"/>
          <w:szCs w:val="28"/>
        </w:rPr>
        <w:t>。</w:t>
      </w:r>
    </w:p>
    <w:p w:rsidR="00C57D5E" w:rsidRDefault="00823212">
      <w:pPr>
        <w:ind w:firstLineChars="200" w:firstLine="640"/>
        <w:rPr>
          <w:rFonts w:ascii="黑体" w:eastAsia="黑体" w:hAnsi="黑体"/>
          <w:sz w:val="32"/>
          <w:szCs w:val="32"/>
          <w:lang w:val="hr-HR"/>
        </w:rPr>
      </w:pPr>
      <w:r>
        <w:rPr>
          <w:rFonts w:ascii="黑体" w:eastAsia="黑体" w:hAnsi="黑体" w:hint="eastAsia"/>
          <w:sz w:val="32"/>
          <w:szCs w:val="32"/>
          <w:lang w:val="hr-HR"/>
        </w:rPr>
        <w:t>四、响应文件的递交</w:t>
      </w:r>
    </w:p>
    <w:p w:rsidR="00C57D5E" w:rsidRDefault="00823212">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1、响应文件递交截止时间：202</w:t>
      </w:r>
      <w:r w:rsidR="007B45A1">
        <w:rPr>
          <w:rFonts w:ascii="仿宋_GB2312" w:eastAsia="仿宋_GB2312" w:hAnsi="宋体" w:hint="eastAsia"/>
          <w:bCs/>
          <w:sz w:val="28"/>
          <w:szCs w:val="28"/>
        </w:rPr>
        <w:t>1</w:t>
      </w:r>
      <w:r>
        <w:rPr>
          <w:rFonts w:ascii="仿宋_GB2312" w:eastAsia="仿宋_GB2312" w:hAnsi="宋体" w:hint="eastAsia"/>
          <w:bCs/>
          <w:sz w:val="28"/>
          <w:szCs w:val="28"/>
        </w:rPr>
        <w:t>年</w:t>
      </w:r>
      <w:r w:rsidR="007D613F">
        <w:rPr>
          <w:rFonts w:ascii="仿宋_GB2312" w:eastAsia="仿宋_GB2312" w:hAnsi="宋体" w:hint="eastAsia"/>
          <w:bCs/>
          <w:sz w:val="28"/>
          <w:szCs w:val="28"/>
        </w:rPr>
        <w:t>9</w:t>
      </w:r>
      <w:r>
        <w:rPr>
          <w:rFonts w:ascii="仿宋_GB2312" w:eastAsia="仿宋_GB2312" w:hAnsi="宋体" w:hint="eastAsia"/>
          <w:bCs/>
          <w:sz w:val="28"/>
          <w:szCs w:val="28"/>
        </w:rPr>
        <w:t>月</w:t>
      </w:r>
      <w:r w:rsidR="00C31428">
        <w:rPr>
          <w:rFonts w:ascii="仿宋_GB2312" w:eastAsia="仿宋_GB2312" w:hAnsi="宋体" w:hint="eastAsia"/>
          <w:bCs/>
          <w:sz w:val="28"/>
          <w:szCs w:val="28"/>
        </w:rPr>
        <w:t>5</w:t>
      </w:r>
      <w:r>
        <w:rPr>
          <w:rFonts w:ascii="仿宋_GB2312" w:eastAsia="仿宋_GB2312" w:hAnsi="宋体" w:hint="eastAsia"/>
          <w:bCs/>
          <w:sz w:val="28"/>
          <w:szCs w:val="28"/>
        </w:rPr>
        <w:t>日14:00时整。</w:t>
      </w:r>
    </w:p>
    <w:p w:rsidR="00C57D5E" w:rsidRDefault="00823212">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2、响应文件递交地点：中南安全环境技术研究院股份有限公司武汉市武昌区中南二路2号4楼会议室。</w:t>
      </w:r>
    </w:p>
    <w:p w:rsidR="00C57D5E" w:rsidRDefault="00823212">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3、逾期送达或未送达指定地点或未按采购文件要求密封和标记的响应文件采购人将被拒收。</w:t>
      </w:r>
    </w:p>
    <w:p w:rsidR="00C57D5E" w:rsidRDefault="00914480">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w:t>
      </w:r>
      <w:r w:rsidR="00823212">
        <w:rPr>
          <w:rFonts w:ascii="仿宋_GB2312" w:eastAsia="仿宋_GB2312" w:hAnsi="宋体" w:hint="eastAsia"/>
          <w:bCs/>
          <w:sz w:val="28"/>
          <w:szCs w:val="28"/>
        </w:rPr>
        <w:t>、响应文件正本一份，副本二份及U盘形式电子版响应文件。</w:t>
      </w:r>
    </w:p>
    <w:p w:rsidR="00C57D5E" w:rsidRDefault="00823212">
      <w:pPr>
        <w:ind w:firstLineChars="200" w:firstLine="640"/>
        <w:rPr>
          <w:rFonts w:ascii="黑体" w:eastAsia="黑体" w:hAnsi="黑体"/>
          <w:sz w:val="32"/>
          <w:szCs w:val="32"/>
        </w:rPr>
      </w:pPr>
      <w:r>
        <w:rPr>
          <w:rFonts w:ascii="黑体" w:eastAsia="黑体" w:hAnsi="黑体" w:hint="eastAsia"/>
          <w:sz w:val="32"/>
          <w:szCs w:val="32"/>
          <w:lang w:val="hr-HR"/>
        </w:rPr>
        <w:lastRenderedPageBreak/>
        <w:t>五、采购人联系方式</w:t>
      </w:r>
    </w:p>
    <w:p w:rsidR="00C57D5E" w:rsidRDefault="00823212">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采购人：中南安全环境技术研究院股份有限公司</w:t>
      </w:r>
    </w:p>
    <w:p w:rsidR="00C57D5E" w:rsidRDefault="00823212">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地址：武汉市武昌区中南二路2号</w:t>
      </w:r>
    </w:p>
    <w:p w:rsidR="00C57D5E" w:rsidRDefault="00823212">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 xml:space="preserve">联系人：苏先生 13607150719      </w:t>
      </w:r>
    </w:p>
    <w:p w:rsidR="007D613F" w:rsidRDefault="00823212" w:rsidP="007D613F">
      <w:pPr>
        <w:spacing w:line="520" w:lineRule="exact"/>
        <w:ind w:firstLineChars="600" w:firstLine="1680"/>
        <w:rPr>
          <w:rFonts w:ascii="仿宋_GB2312" w:eastAsia="仿宋_GB2312" w:hAnsi="宋体"/>
          <w:bCs/>
          <w:sz w:val="28"/>
          <w:szCs w:val="28"/>
        </w:rPr>
      </w:pPr>
      <w:r>
        <w:rPr>
          <w:rFonts w:ascii="仿宋_GB2312" w:eastAsia="仿宋_GB2312" w:hAnsi="宋体" w:hint="eastAsia"/>
          <w:bCs/>
          <w:sz w:val="28"/>
          <w:szCs w:val="28"/>
        </w:rPr>
        <w:t>文</w:t>
      </w:r>
      <w:r w:rsidR="00866FCE">
        <w:rPr>
          <w:rFonts w:ascii="仿宋_GB2312" w:eastAsia="仿宋_GB2312" w:hAnsi="宋体" w:hint="eastAsia"/>
          <w:bCs/>
          <w:sz w:val="28"/>
          <w:szCs w:val="28"/>
        </w:rPr>
        <w:t>先生</w:t>
      </w:r>
      <w:r>
        <w:rPr>
          <w:rFonts w:ascii="仿宋_GB2312" w:eastAsia="仿宋_GB2312" w:hAnsi="宋体" w:hint="eastAsia"/>
          <w:bCs/>
          <w:sz w:val="28"/>
          <w:szCs w:val="28"/>
        </w:rPr>
        <w:t xml:space="preserve"> 13871531762      </w:t>
      </w:r>
    </w:p>
    <w:p w:rsidR="007D613F" w:rsidRPr="00C31428" w:rsidRDefault="00F757F3" w:rsidP="00C31428">
      <w:pPr>
        <w:spacing w:line="520" w:lineRule="exact"/>
        <w:ind w:firstLineChars="600" w:firstLine="1680"/>
        <w:rPr>
          <w:rFonts w:ascii="仿宋_GB2312" w:eastAsia="仿宋_GB2312" w:hAnsi="宋体"/>
          <w:bCs/>
          <w:sz w:val="28"/>
          <w:szCs w:val="28"/>
        </w:rPr>
        <w:sectPr w:rsidR="007D613F" w:rsidRPr="00C31428">
          <w:headerReference w:type="default" r:id="rId10"/>
          <w:footerReference w:type="default" r:id="rId11"/>
          <w:pgSz w:w="11906" w:h="16838"/>
          <w:pgMar w:top="1440" w:right="1800" w:bottom="1440" w:left="1800" w:header="851" w:footer="992" w:gutter="0"/>
          <w:pgNumType w:start="1"/>
          <w:cols w:space="425"/>
          <w:docGrid w:type="lines" w:linePitch="312"/>
        </w:sectPr>
      </w:pPr>
      <w:r>
        <w:rPr>
          <w:rFonts w:ascii="仿宋_GB2312" w:eastAsia="仿宋_GB2312" w:hAnsi="宋体" w:hint="eastAsia"/>
          <w:bCs/>
          <w:sz w:val="28"/>
          <w:szCs w:val="28"/>
        </w:rPr>
        <w:t>蔺女士</w:t>
      </w:r>
      <w:bookmarkStart w:id="2" w:name="_Toc498431522"/>
      <w:bookmarkStart w:id="3" w:name="_Toc516854250"/>
      <w:bookmarkStart w:id="4" w:name="_Toc516864976"/>
      <w:bookmarkStart w:id="5" w:name="_Toc77668293"/>
      <w:r w:rsidR="00C31428">
        <w:rPr>
          <w:rFonts w:ascii="仿宋_GB2312" w:eastAsia="仿宋_GB2312" w:hAnsi="宋体" w:hint="eastAsia"/>
          <w:bCs/>
          <w:sz w:val="28"/>
          <w:szCs w:val="28"/>
        </w:rPr>
        <w:t xml:space="preserve"> </w:t>
      </w:r>
      <w:r w:rsidR="00C31428" w:rsidRPr="00C31428">
        <w:rPr>
          <w:rFonts w:ascii="仿宋_GB2312" w:eastAsia="仿宋_GB2312" w:hAnsi="宋体" w:hint="eastAsia"/>
          <w:bCs/>
          <w:sz w:val="28"/>
          <w:szCs w:val="28"/>
        </w:rPr>
        <w:t>15926</w:t>
      </w:r>
      <w:r w:rsidR="00C31428">
        <w:rPr>
          <w:rFonts w:ascii="仿宋_GB2312" w:eastAsia="仿宋_GB2312" w:hAnsi="宋体" w:hint="eastAsia"/>
          <w:bCs/>
          <w:sz w:val="28"/>
          <w:szCs w:val="28"/>
        </w:rPr>
        <w:t>2</w:t>
      </w:r>
      <w:r w:rsidR="00C31428" w:rsidRPr="00C31428">
        <w:rPr>
          <w:rFonts w:ascii="仿宋_GB2312" w:eastAsia="仿宋_GB2312" w:hAnsi="宋体" w:hint="eastAsia"/>
          <w:bCs/>
          <w:sz w:val="28"/>
          <w:szCs w:val="28"/>
        </w:rPr>
        <w:t>43965</w:t>
      </w:r>
    </w:p>
    <w:p w:rsidR="00C57D5E" w:rsidRDefault="00823212" w:rsidP="00914480">
      <w:pPr>
        <w:tabs>
          <w:tab w:val="left" w:pos="2864"/>
        </w:tabs>
        <w:spacing w:afterLines="50" w:after="156" w:line="480" w:lineRule="exact"/>
        <w:jc w:val="center"/>
        <w:outlineLvl w:val="0"/>
        <w:rPr>
          <w:rFonts w:ascii="黑体" w:eastAsia="黑体" w:hAnsi="黑体"/>
          <w:sz w:val="36"/>
          <w:szCs w:val="36"/>
        </w:rPr>
      </w:pPr>
      <w:r>
        <w:rPr>
          <w:rFonts w:ascii="黑体" w:eastAsia="黑体" w:hAnsi="黑体" w:hint="eastAsia"/>
          <w:sz w:val="36"/>
          <w:szCs w:val="36"/>
        </w:rPr>
        <w:lastRenderedPageBreak/>
        <w:t>第二章 采购须知</w:t>
      </w:r>
      <w:bookmarkEnd w:id="2"/>
      <w:bookmarkEnd w:id="3"/>
      <w:bookmarkEnd w:id="4"/>
      <w:bookmarkEnd w:id="5"/>
    </w:p>
    <w:p w:rsidR="00C57D5E" w:rsidRDefault="00823212">
      <w:pPr>
        <w:ind w:firstLineChars="200" w:firstLine="640"/>
        <w:rPr>
          <w:rFonts w:ascii="黑体" w:eastAsia="黑体" w:hAnsi="黑体"/>
          <w:sz w:val="32"/>
          <w:szCs w:val="32"/>
          <w:lang w:val="hr-HR"/>
        </w:rPr>
      </w:pPr>
      <w:bookmarkStart w:id="6" w:name="_Toc448475015"/>
      <w:bookmarkStart w:id="7" w:name="_Toc498431523"/>
      <w:bookmarkStart w:id="8" w:name="_Toc516854251"/>
      <w:bookmarkStart w:id="9" w:name="_Toc516864977"/>
      <w:r>
        <w:rPr>
          <w:rFonts w:ascii="黑体" w:eastAsia="黑体" w:hAnsi="黑体" w:hint="eastAsia"/>
          <w:sz w:val="32"/>
          <w:szCs w:val="32"/>
          <w:lang w:val="hr-HR"/>
        </w:rPr>
        <w:t>一、响应文件组成</w:t>
      </w:r>
      <w:bookmarkEnd w:id="6"/>
      <w:bookmarkEnd w:id="7"/>
      <w:bookmarkEnd w:id="8"/>
      <w:bookmarkEnd w:id="9"/>
    </w:p>
    <w:p w:rsidR="00C57D5E" w:rsidRDefault="00823212">
      <w:pPr>
        <w:adjustRightInd w:val="0"/>
        <w:snapToGrid w:val="0"/>
        <w:spacing w:line="520" w:lineRule="exact"/>
        <w:ind w:firstLineChars="200" w:firstLine="560"/>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参加本次采购的单位需按要求递交响应文件,包括但不限于以下内容</w:t>
      </w:r>
      <w:r w:rsidR="006E2F67">
        <w:rPr>
          <w:rFonts w:ascii="仿宋_GB2312" w:eastAsia="仿宋_GB2312" w:hAnsi="Times New Roman" w:cs="Times New Roman" w:hint="eastAsia"/>
          <w:color w:val="000000"/>
          <w:kern w:val="0"/>
          <w:sz w:val="28"/>
          <w:szCs w:val="28"/>
        </w:rPr>
        <w:t>:</w:t>
      </w:r>
    </w:p>
    <w:p w:rsidR="007E4F34" w:rsidRDefault="007E4F34" w:rsidP="007E4F34">
      <w:pPr>
        <w:autoSpaceDE w:val="0"/>
        <w:autoSpaceDN w:val="0"/>
        <w:adjustRightIn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1 响应函</w:t>
      </w:r>
    </w:p>
    <w:p w:rsidR="007E4F34" w:rsidRDefault="007E4F34" w:rsidP="007E4F34">
      <w:pPr>
        <w:autoSpaceDE w:val="0"/>
        <w:autoSpaceDN w:val="0"/>
        <w:adjustRightIn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2 法定代表人身份证明书</w:t>
      </w:r>
    </w:p>
    <w:p w:rsidR="007E4F34" w:rsidRDefault="007E4F34" w:rsidP="007E4F34">
      <w:pPr>
        <w:autoSpaceDE w:val="0"/>
        <w:autoSpaceDN w:val="0"/>
        <w:adjustRightIn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3 法定代表人授权书</w:t>
      </w:r>
    </w:p>
    <w:p w:rsidR="007E4F34" w:rsidRDefault="007E4F34" w:rsidP="007E4F34">
      <w:pPr>
        <w:autoSpaceDE w:val="0"/>
        <w:autoSpaceDN w:val="0"/>
        <w:adjustRightIn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4 投标一览表</w:t>
      </w:r>
    </w:p>
    <w:p w:rsidR="007E4F34" w:rsidRDefault="007E4F34" w:rsidP="007E4F34">
      <w:pPr>
        <w:autoSpaceDE w:val="0"/>
        <w:autoSpaceDN w:val="0"/>
        <w:adjustRightIn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5 投标分项报价表</w:t>
      </w:r>
    </w:p>
    <w:p w:rsidR="007E4F34" w:rsidRDefault="007E4F34" w:rsidP="007E4F34">
      <w:pPr>
        <w:autoSpaceDE w:val="0"/>
        <w:autoSpaceDN w:val="0"/>
        <w:adjustRightIn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6 投标货物清单</w:t>
      </w:r>
    </w:p>
    <w:p w:rsidR="007E4F34" w:rsidRDefault="007E4F34" w:rsidP="007E4F34">
      <w:pPr>
        <w:autoSpaceDE w:val="0"/>
        <w:autoSpaceDN w:val="0"/>
        <w:adjustRightIn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7 需求响应、偏离说明表</w:t>
      </w:r>
    </w:p>
    <w:p w:rsidR="007E4F34" w:rsidRDefault="007E4F34" w:rsidP="007E4F34">
      <w:pPr>
        <w:autoSpaceDE w:val="0"/>
        <w:autoSpaceDN w:val="0"/>
        <w:adjustRightIn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8 供应商资格证明文件</w:t>
      </w:r>
    </w:p>
    <w:p w:rsidR="007E4F34" w:rsidRDefault="007E4F34" w:rsidP="007E4F34">
      <w:pPr>
        <w:autoSpaceDE w:val="0"/>
        <w:autoSpaceDN w:val="0"/>
        <w:adjustRightIn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9 </w:t>
      </w:r>
      <w:r w:rsidRPr="007E4F34">
        <w:rPr>
          <w:rFonts w:ascii="仿宋_GB2312" w:eastAsia="仿宋_GB2312" w:hAnsi="宋体" w:hint="eastAsia"/>
          <w:sz w:val="28"/>
          <w:szCs w:val="28"/>
        </w:rPr>
        <w:t>类似业绩</w:t>
      </w:r>
    </w:p>
    <w:p w:rsidR="007E4F34" w:rsidRDefault="007E4F34" w:rsidP="007E4F34">
      <w:pPr>
        <w:autoSpaceDE w:val="0"/>
        <w:autoSpaceDN w:val="0"/>
        <w:adjustRightIn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10 技术方案</w:t>
      </w:r>
    </w:p>
    <w:p w:rsidR="007E4F34" w:rsidRDefault="007E4F34" w:rsidP="007E4F34">
      <w:pPr>
        <w:autoSpaceDE w:val="0"/>
        <w:autoSpaceDN w:val="0"/>
        <w:adjustRightIn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11 </w:t>
      </w:r>
      <w:r w:rsidRPr="007E4F34">
        <w:rPr>
          <w:rFonts w:ascii="仿宋_GB2312" w:eastAsia="仿宋_GB2312" w:hAnsi="宋体" w:hint="eastAsia"/>
          <w:sz w:val="28"/>
          <w:szCs w:val="28"/>
        </w:rPr>
        <w:t>供应商认为需提供的相关材料</w:t>
      </w:r>
    </w:p>
    <w:p w:rsidR="00C57D5E" w:rsidRDefault="00823212">
      <w:pPr>
        <w:adjustRightInd w:val="0"/>
        <w:snapToGrid w:val="0"/>
        <w:spacing w:line="520" w:lineRule="exact"/>
        <w:ind w:firstLineChars="200" w:firstLine="560"/>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注:以上文件均须加盖参选单位公章，密封后骑缝加盖公章。</w:t>
      </w:r>
    </w:p>
    <w:p w:rsidR="00C57D5E" w:rsidRDefault="00823212">
      <w:pPr>
        <w:autoSpaceDE w:val="0"/>
        <w:autoSpaceDN w:val="0"/>
        <w:adjustRightInd w:val="0"/>
        <w:spacing w:line="520" w:lineRule="exact"/>
        <w:ind w:firstLineChars="200" w:firstLine="640"/>
        <w:rPr>
          <w:rFonts w:ascii="黑体" w:eastAsia="黑体" w:hAnsi="黑体"/>
          <w:sz w:val="32"/>
          <w:szCs w:val="32"/>
          <w:lang w:val="hr-HR"/>
        </w:rPr>
      </w:pPr>
      <w:r>
        <w:rPr>
          <w:rFonts w:ascii="黑体" w:eastAsia="黑体" w:hAnsi="黑体" w:hint="eastAsia"/>
          <w:sz w:val="32"/>
          <w:szCs w:val="32"/>
          <w:lang w:val="hr-HR"/>
        </w:rPr>
        <w:t>二、响应文件的递交</w:t>
      </w:r>
    </w:p>
    <w:p w:rsidR="00C57D5E" w:rsidRPr="006E2F67" w:rsidRDefault="00823212">
      <w:pPr>
        <w:autoSpaceDE w:val="0"/>
        <w:autoSpaceDN w:val="0"/>
        <w:adjustRightInd w:val="0"/>
        <w:spacing w:line="520" w:lineRule="exact"/>
        <w:ind w:firstLineChars="200" w:firstLine="560"/>
        <w:rPr>
          <w:rFonts w:ascii="仿宋_GB2312" w:eastAsia="仿宋_GB2312" w:hAnsi="宋体"/>
          <w:sz w:val="28"/>
          <w:szCs w:val="28"/>
        </w:rPr>
      </w:pPr>
      <w:r w:rsidRPr="006E2F67">
        <w:rPr>
          <w:rFonts w:ascii="仿宋_GB2312" w:eastAsia="仿宋_GB2312" w:hAnsi="宋体" w:hint="eastAsia"/>
          <w:sz w:val="28"/>
          <w:szCs w:val="28"/>
        </w:rPr>
        <w:t>（</w:t>
      </w:r>
      <w:r w:rsidR="00914480">
        <w:rPr>
          <w:rFonts w:ascii="仿宋_GB2312" w:eastAsia="仿宋_GB2312" w:hAnsi="宋体" w:hint="eastAsia"/>
          <w:sz w:val="28"/>
          <w:szCs w:val="28"/>
        </w:rPr>
        <w:t>1</w:t>
      </w:r>
      <w:r w:rsidRPr="006E2F67">
        <w:rPr>
          <w:rFonts w:ascii="仿宋_GB2312" w:eastAsia="仿宋_GB2312" w:hAnsi="宋体" w:hint="eastAsia"/>
          <w:sz w:val="28"/>
          <w:szCs w:val="28"/>
        </w:rPr>
        <w:t>）密封的响应文件（正、副本原件及U盘形式电子版响应文件）</w:t>
      </w:r>
    </w:p>
    <w:p w:rsidR="00C57D5E" w:rsidRPr="006E2F67" w:rsidRDefault="00823212">
      <w:pPr>
        <w:autoSpaceDE w:val="0"/>
        <w:autoSpaceDN w:val="0"/>
        <w:adjustRightInd w:val="0"/>
        <w:spacing w:line="520" w:lineRule="exact"/>
        <w:ind w:firstLineChars="200" w:firstLine="560"/>
        <w:rPr>
          <w:rFonts w:ascii="仿宋_GB2312" w:eastAsia="仿宋_GB2312" w:hAnsi="宋体"/>
          <w:sz w:val="28"/>
          <w:szCs w:val="28"/>
        </w:rPr>
      </w:pPr>
      <w:r w:rsidRPr="006E2F67">
        <w:rPr>
          <w:rFonts w:ascii="仿宋_GB2312" w:eastAsia="仿宋_GB2312" w:hAnsi="宋体" w:hint="eastAsia"/>
          <w:sz w:val="28"/>
          <w:szCs w:val="28"/>
        </w:rPr>
        <w:t>（</w:t>
      </w:r>
      <w:r w:rsidR="00914480">
        <w:rPr>
          <w:rFonts w:ascii="仿宋_GB2312" w:eastAsia="仿宋_GB2312" w:hAnsi="宋体" w:hint="eastAsia"/>
          <w:sz w:val="28"/>
          <w:szCs w:val="28"/>
        </w:rPr>
        <w:t>2</w:t>
      </w:r>
      <w:r w:rsidRPr="006E2F67">
        <w:rPr>
          <w:rFonts w:ascii="仿宋_GB2312" w:eastAsia="仿宋_GB2312" w:hAnsi="宋体" w:hint="eastAsia"/>
          <w:sz w:val="28"/>
          <w:szCs w:val="28"/>
        </w:rPr>
        <w:t>）递交地点：中南安全环境技术研究院股份有限公司武汉市武昌区中南二路2号4楼会议室</w:t>
      </w:r>
    </w:p>
    <w:p w:rsidR="00C57D5E" w:rsidRDefault="00823212">
      <w:pPr>
        <w:ind w:firstLineChars="200" w:firstLine="640"/>
        <w:rPr>
          <w:rFonts w:ascii="黑体" w:eastAsia="黑体" w:hAnsi="黑体"/>
          <w:sz w:val="32"/>
          <w:szCs w:val="32"/>
          <w:lang w:val="hr-HR"/>
        </w:rPr>
      </w:pPr>
      <w:bookmarkStart w:id="10" w:name="_Toc448475016"/>
      <w:bookmarkStart w:id="11" w:name="_Toc448226289"/>
      <w:bookmarkStart w:id="12" w:name="_Toc498431524"/>
      <w:bookmarkStart w:id="13" w:name="_Toc516854252"/>
      <w:bookmarkStart w:id="14" w:name="_Toc516864978"/>
      <w:r>
        <w:rPr>
          <w:rFonts w:ascii="黑体" w:eastAsia="黑体" w:hAnsi="黑体" w:hint="eastAsia"/>
          <w:sz w:val="32"/>
          <w:szCs w:val="32"/>
          <w:lang w:val="hr-HR"/>
        </w:rPr>
        <w:t>三、报价要求</w:t>
      </w:r>
      <w:bookmarkEnd w:id="10"/>
      <w:bookmarkEnd w:id="11"/>
      <w:bookmarkEnd w:id="12"/>
      <w:bookmarkEnd w:id="13"/>
      <w:bookmarkEnd w:id="14"/>
    </w:p>
    <w:p w:rsidR="00C57D5E" w:rsidRDefault="00823212">
      <w:pPr>
        <w:adjustRightInd w:val="0"/>
        <w:snapToGrid w:val="0"/>
        <w:spacing w:line="520" w:lineRule="exact"/>
        <w:ind w:firstLineChars="200" w:firstLine="560"/>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1、本次采</w:t>
      </w:r>
      <w:r w:rsidR="00914480">
        <w:rPr>
          <w:rFonts w:ascii="仿宋_GB2312" w:eastAsia="仿宋_GB2312" w:hAnsi="Times New Roman" w:cs="Times New Roman" w:hint="eastAsia"/>
          <w:color w:val="000000"/>
          <w:kern w:val="0"/>
          <w:sz w:val="28"/>
          <w:szCs w:val="28"/>
        </w:rPr>
        <w:t>购采用总价包干的方式进行报价。所报价格为费用总额，包括设备采购</w:t>
      </w:r>
      <w:r>
        <w:rPr>
          <w:rFonts w:ascii="仿宋_GB2312" w:eastAsia="仿宋_GB2312" w:hAnsi="Times New Roman" w:cs="Times New Roman" w:hint="eastAsia"/>
          <w:color w:val="000000"/>
          <w:kern w:val="0"/>
          <w:sz w:val="28"/>
          <w:szCs w:val="28"/>
        </w:rPr>
        <w:t>、</w:t>
      </w:r>
      <w:r w:rsidR="00914480">
        <w:rPr>
          <w:rFonts w:ascii="仿宋_GB2312" w:eastAsia="仿宋_GB2312" w:hAnsi="Times New Roman" w:cs="Times New Roman" w:hint="eastAsia"/>
          <w:color w:val="000000"/>
          <w:kern w:val="0"/>
          <w:sz w:val="28"/>
          <w:szCs w:val="28"/>
        </w:rPr>
        <w:t>运输、安装调试、培训、相关税费</w:t>
      </w:r>
      <w:r>
        <w:rPr>
          <w:rFonts w:ascii="仿宋_GB2312" w:eastAsia="仿宋_GB2312" w:hAnsi="Times New Roman" w:cs="Times New Roman" w:hint="eastAsia"/>
          <w:color w:val="000000"/>
          <w:kern w:val="0"/>
          <w:sz w:val="28"/>
          <w:szCs w:val="28"/>
        </w:rPr>
        <w:t>等所有费用，本项目设最高限价</w:t>
      </w:r>
      <w:r w:rsidR="007324D3">
        <w:rPr>
          <w:rFonts w:ascii="仿宋_GB2312" w:eastAsia="仿宋_GB2312" w:hAnsi="Times New Roman" w:cs="Times New Roman" w:hint="eastAsia"/>
          <w:color w:val="000000"/>
          <w:kern w:val="0"/>
          <w:sz w:val="28"/>
          <w:szCs w:val="28"/>
        </w:rPr>
        <w:t>60</w:t>
      </w:r>
      <w:r>
        <w:rPr>
          <w:rFonts w:ascii="仿宋_GB2312" w:eastAsia="仿宋_GB2312" w:hAnsi="Times New Roman" w:cs="Times New Roman" w:hint="eastAsia"/>
          <w:color w:val="000000"/>
          <w:kern w:val="0"/>
          <w:sz w:val="28"/>
          <w:szCs w:val="28"/>
        </w:rPr>
        <w:t>万元。</w:t>
      </w:r>
    </w:p>
    <w:p w:rsidR="00C57D5E" w:rsidRDefault="00823212">
      <w:pPr>
        <w:adjustRightInd w:val="0"/>
        <w:snapToGrid w:val="0"/>
        <w:spacing w:line="520" w:lineRule="exact"/>
        <w:ind w:firstLineChars="200" w:firstLine="560"/>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2、本次报价货币为人民币，总价应包含开具</w:t>
      </w:r>
      <w:r w:rsidR="00B325AB">
        <w:rPr>
          <w:rFonts w:ascii="仿宋_GB2312" w:eastAsia="仿宋_GB2312" w:hAnsi="Times New Roman" w:cs="Times New Roman" w:hint="eastAsia"/>
          <w:color w:val="000000"/>
          <w:kern w:val="0"/>
          <w:sz w:val="28"/>
          <w:szCs w:val="28"/>
        </w:rPr>
        <w:t>13%</w:t>
      </w:r>
      <w:r>
        <w:rPr>
          <w:rFonts w:ascii="仿宋_GB2312" w:eastAsia="仿宋_GB2312" w:hAnsi="Times New Roman" w:cs="Times New Roman" w:hint="eastAsia"/>
          <w:color w:val="000000"/>
          <w:kern w:val="0"/>
          <w:sz w:val="28"/>
          <w:szCs w:val="28"/>
        </w:rPr>
        <w:t>增值税价格。</w:t>
      </w:r>
    </w:p>
    <w:p w:rsidR="00C57D5E" w:rsidRDefault="00823212">
      <w:pPr>
        <w:ind w:firstLineChars="200" w:firstLine="640"/>
        <w:rPr>
          <w:rFonts w:ascii="黑体" w:eastAsia="黑体" w:hAnsi="黑体"/>
          <w:sz w:val="32"/>
          <w:szCs w:val="32"/>
          <w:lang w:val="hr-HR"/>
        </w:rPr>
      </w:pPr>
      <w:bookmarkStart w:id="15" w:name="_Toc498431525"/>
      <w:bookmarkStart w:id="16" w:name="_Toc516854253"/>
      <w:bookmarkStart w:id="17" w:name="_Toc516864979"/>
      <w:r>
        <w:rPr>
          <w:rFonts w:ascii="黑体" w:eastAsia="黑体" w:hAnsi="黑体" w:hint="eastAsia"/>
          <w:sz w:val="32"/>
          <w:szCs w:val="32"/>
          <w:lang w:val="hr-HR"/>
        </w:rPr>
        <w:t>四、采购评审</w:t>
      </w:r>
      <w:bookmarkEnd w:id="15"/>
      <w:bookmarkEnd w:id="16"/>
      <w:bookmarkEnd w:id="17"/>
    </w:p>
    <w:p w:rsidR="00C57D5E" w:rsidRDefault="00823212">
      <w:pPr>
        <w:snapToGrid w:val="0"/>
        <w:spacing w:line="520" w:lineRule="exact"/>
        <w:ind w:firstLineChars="200" w:firstLine="562"/>
        <w:rPr>
          <w:rFonts w:ascii="仿宋_GB2312" w:eastAsia="仿宋_GB2312"/>
          <w:b/>
          <w:sz w:val="28"/>
          <w:szCs w:val="28"/>
        </w:rPr>
      </w:pPr>
      <w:r>
        <w:rPr>
          <w:rFonts w:ascii="仿宋_GB2312" w:eastAsia="仿宋_GB2312" w:hint="eastAsia"/>
          <w:b/>
          <w:sz w:val="28"/>
          <w:szCs w:val="28"/>
        </w:rPr>
        <w:lastRenderedPageBreak/>
        <w:t>1.评审小组</w:t>
      </w:r>
    </w:p>
    <w:p w:rsidR="00C57D5E" w:rsidRDefault="00823212">
      <w:pPr>
        <w:adjustRightInd w:val="0"/>
        <w:snapToGrid w:val="0"/>
        <w:spacing w:line="52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采购人召集公司技术、管理人员（不少于3人）组成评审小组，由评审小组进行查验《响应文件》密封情况，确认无误后进行评审。</w:t>
      </w:r>
    </w:p>
    <w:p w:rsidR="00C57D5E" w:rsidRDefault="00823212">
      <w:pPr>
        <w:snapToGrid w:val="0"/>
        <w:spacing w:line="520" w:lineRule="exact"/>
        <w:ind w:firstLineChars="200" w:firstLine="562"/>
        <w:rPr>
          <w:rFonts w:ascii="仿宋_GB2312" w:eastAsia="仿宋_GB2312"/>
          <w:b/>
          <w:sz w:val="28"/>
          <w:szCs w:val="28"/>
        </w:rPr>
      </w:pPr>
      <w:r>
        <w:rPr>
          <w:rFonts w:ascii="仿宋_GB2312" w:eastAsia="仿宋_GB2312"/>
          <w:b/>
          <w:sz w:val="28"/>
          <w:szCs w:val="28"/>
        </w:rPr>
        <w:t>2</w:t>
      </w:r>
      <w:r>
        <w:rPr>
          <w:rFonts w:ascii="仿宋_GB2312" w:eastAsia="仿宋_GB2312" w:hint="eastAsia"/>
          <w:b/>
          <w:sz w:val="28"/>
          <w:szCs w:val="28"/>
        </w:rPr>
        <w:t>．评标细则</w:t>
      </w:r>
    </w:p>
    <w:p w:rsidR="00C57D5E" w:rsidRDefault="00823212" w:rsidP="00914480">
      <w:pPr>
        <w:adjustRightInd w:val="0"/>
        <w:snapToGrid w:val="0"/>
        <w:spacing w:afterLines="100" w:after="312" w:line="52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评审小组将对通过资格审查、满足响应文件要求的投标文件进行综合评分。满分100分，最终得分为评审小组成员的算术平均值（得分精确到小数点后2位，四舍五入）。评分内容和标准如下：</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091"/>
        <w:gridCol w:w="5812"/>
        <w:gridCol w:w="858"/>
      </w:tblGrid>
      <w:tr w:rsidR="004358F6" w:rsidTr="007B20B7">
        <w:trPr>
          <w:trHeight w:val="535"/>
          <w:jc w:val="center"/>
        </w:trPr>
        <w:tc>
          <w:tcPr>
            <w:tcW w:w="959" w:type="dxa"/>
            <w:vAlign w:val="center"/>
          </w:tcPr>
          <w:p w:rsidR="004358F6" w:rsidRPr="0033326B" w:rsidRDefault="004358F6" w:rsidP="0033326B">
            <w:pPr>
              <w:widowControl/>
              <w:spacing w:line="440" w:lineRule="exact"/>
              <w:jc w:val="center"/>
              <w:rPr>
                <w:rFonts w:ascii="Times New Roman" w:eastAsia="仿宋_GB2312" w:hAnsi="Times New Roman" w:cs="Times New Roman"/>
                <w:kern w:val="0"/>
                <w:sz w:val="24"/>
                <w:szCs w:val="24"/>
              </w:rPr>
            </w:pPr>
            <w:r w:rsidRPr="0033326B">
              <w:rPr>
                <w:rFonts w:ascii="Times New Roman" w:eastAsia="仿宋_GB2312" w:hAnsi="Times New Roman" w:cs="Times New Roman"/>
                <w:kern w:val="0"/>
                <w:sz w:val="24"/>
                <w:szCs w:val="24"/>
              </w:rPr>
              <w:t>内容</w:t>
            </w:r>
          </w:p>
        </w:tc>
        <w:tc>
          <w:tcPr>
            <w:tcW w:w="1091" w:type="dxa"/>
            <w:vAlign w:val="center"/>
          </w:tcPr>
          <w:p w:rsidR="004358F6" w:rsidRPr="0033326B" w:rsidRDefault="004358F6" w:rsidP="0033326B">
            <w:pPr>
              <w:widowControl/>
              <w:spacing w:line="440" w:lineRule="exact"/>
              <w:jc w:val="center"/>
              <w:rPr>
                <w:rFonts w:ascii="Times New Roman" w:eastAsia="仿宋_GB2312" w:hAnsi="Times New Roman" w:cs="Times New Roman"/>
                <w:kern w:val="0"/>
                <w:sz w:val="24"/>
                <w:szCs w:val="24"/>
              </w:rPr>
            </w:pPr>
            <w:r w:rsidRPr="0033326B">
              <w:rPr>
                <w:rFonts w:ascii="Times New Roman" w:eastAsia="仿宋_GB2312" w:hAnsi="Times New Roman" w:cs="Times New Roman"/>
                <w:kern w:val="0"/>
                <w:sz w:val="24"/>
                <w:szCs w:val="24"/>
              </w:rPr>
              <w:t>评分项目</w:t>
            </w:r>
          </w:p>
        </w:tc>
        <w:tc>
          <w:tcPr>
            <w:tcW w:w="5812" w:type="dxa"/>
            <w:vAlign w:val="center"/>
          </w:tcPr>
          <w:p w:rsidR="004358F6" w:rsidRPr="0033326B" w:rsidRDefault="004358F6" w:rsidP="0033326B">
            <w:pPr>
              <w:widowControl/>
              <w:spacing w:line="440" w:lineRule="exact"/>
              <w:jc w:val="center"/>
              <w:rPr>
                <w:rFonts w:ascii="Times New Roman" w:eastAsia="仿宋_GB2312" w:hAnsi="Times New Roman" w:cs="Times New Roman"/>
                <w:kern w:val="0"/>
                <w:sz w:val="24"/>
                <w:szCs w:val="24"/>
              </w:rPr>
            </w:pPr>
            <w:r w:rsidRPr="0033326B">
              <w:rPr>
                <w:rFonts w:ascii="Times New Roman" w:eastAsia="仿宋_GB2312" w:hAnsi="Times New Roman" w:cs="Times New Roman"/>
                <w:bCs/>
                <w:kern w:val="0"/>
                <w:sz w:val="24"/>
                <w:szCs w:val="24"/>
              </w:rPr>
              <w:t>子项及分值</w:t>
            </w:r>
          </w:p>
        </w:tc>
        <w:tc>
          <w:tcPr>
            <w:tcW w:w="858" w:type="dxa"/>
            <w:vAlign w:val="center"/>
          </w:tcPr>
          <w:p w:rsidR="004358F6" w:rsidRPr="0033326B" w:rsidRDefault="004358F6" w:rsidP="0033326B">
            <w:pPr>
              <w:widowControl/>
              <w:spacing w:line="440" w:lineRule="exact"/>
              <w:jc w:val="center"/>
              <w:rPr>
                <w:rFonts w:ascii="Times New Roman" w:eastAsia="仿宋_GB2312" w:hAnsi="Times New Roman" w:cs="Times New Roman"/>
                <w:kern w:val="0"/>
                <w:sz w:val="24"/>
                <w:szCs w:val="24"/>
              </w:rPr>
            </w:pPr>
            <w:r w:rsidRPr="0033326B">
              <w:rPr>
                <w:rFonts w:ascii="Times New Roman" w:eastAsia="仿宋_GB2312" w:hAnsi="Times New Roman" w:cs="Times New Roman"/>
                <w:kern w:val="0"/>
                <w:sz w:val="24"/>
                <w:szCs w:val="24"/>
              </w:rPr>
              <w:t>分值</w:t>
            </w:r>
          </w:p>
        </w:tc>
      </w:tr>
      <w:tr w:rsidR="004358F6" w:rsidRPr="008744FD" w:rsidTr="007B20B7">
        <w:trPr>
          <w:trHeight w:val="557"/>
          <w:jc w:val="center"/>
        </w:trPr>
        <w:tc>
          <w:tcPr>
            <w:tcW w:w="959" w:type="dxa"/>
            <w:vAlign w:val="center"/>
          </w:tcPr>
          <w:p w:rsidR="004358F6" w:rsidRPr="0033326B" w:rsidRDefault="004358F6" w:rsidP="00914480">
            <w:pPr>
              <w:widowControl/>
              <w:spacing w:line="440" w:lineRule="exact"/>
              <w:jc w:val="center"/>
              <w:rPr>
                <w:rFonts w:ascii="Times New Roman" w:eastAsia="仿宋_GB2312" w:hAnsi="Times New Roman" w:cs="Times New Roman"/>
                <w:kern w:val="0"/>
                <w:sz w:val="24"/>
                <w:szCs w:val="24"/>
              </w:rPr>
            </w:pPr>
            <w:r w:rsidRPr="0033326B">
              <w:rPr>
                <w:rFonts w:ascii="Times New Roman" w:eastAsia="仿宋_GB2312" w:hAnsi="Times New Roman" w:cs="Times New Roman"/>
                <w:kern w:val="0"/>
                <w:sz w:val="24"/>
                <w:szCs w:val="24"/>
              </w:rPr>
              <w:t>价格（</w:t>
            </w:r>
            <w:r w:rsidR="00914480">
              <w:rPr>
                <w:rFonts w:ascii="Times New Roman" w:eastAsia="仿宋_GB2312" w:hAnsi="Times New Roman" w:cs="Times New Roman" w:hint="eastAsia"/>
                <w:kern w:val="0"/>
                <w:sz w:val="24"/>
                <w:szCs w:val="24"/>
              </w:rPr>
              <w:t>30</w:t>
            </w:r>
            <w:r w:rsidRPr="0033326B">
              <w:rPr>
                <w:rFonts w:ascii="Times New Roman" w:eastAsia="仿宋_GB2312" w:hAnsi="Times New Roman" w:cs="Times New Roman"/>
                <w:kern w:val="0"/>
                <w:sz w:val="24"/>
                <w:szCs w:val="24"/>
              </w:rPr>
              <w:t>分）</w:t>
            </w:r>
          </w:p>
        </w:tc>
        <w:tc>
          <w:tcPr>
            <w:tcW w:w="1091" w:type="dxa"/>
            <w:vAlign w:val="center"/>
          </w:tcPr>
          <w:p w:rsidR="004358F6" w:rsidRPr="0033326B" w:rsidRDefault="004358F6" w:rsidP="0033326B">
            <w:pPr>
              <w:widowControl/>
              <w:spacing w:line="440" w:lineRule="exact"/>
              <w:jc w:val="center"/>
              <w:rPr>
                <w:rFonts w:ascii="Times New Roman" w:eastAsia="仿宋_GB2312" w:hAnsi="Times New Roman" w:cs="Times New Roman"/>
                <w:kern w:val="0"/>
                <w:sz w:val="24"/>
                <w:szCs w:val="24"/>
              </w:rPr>
            </w:pPr>
            <w:r w:rsidRPr="0033326B">
              <w:rPr>
                <w:rFonts w:ascii="Times New Roman" w:eastAsia="仿宋_GB2312" w:hAnsi="Times New Roman" w:cs="Times New Roman"/>
                <w:kern w:val="0"/>
                <w:sz w:val="24"/>
                <w:szCs w:val="24"/>
              </w:rPr>
              <w:t>报价得分</w:t>
            </w:r>
          </w:p>
        </w:tc>
        <w:tc>
          <w:tcPr>
            <w:tcW w:w="5812" w:type="dxa"/>
            <w:vAlign w:val="center"/>
          </w:tcPr>
          <w:p w:rsidR="004358F6" w:rsidRPr="0033326B" w:rsidRDefault="004358F6" w:rsidP="0033326B">
            <w:pPr>
              <w:spacing w:line="440" w:lineRule="exact"/>
              <w:rPr>
                <w:rFonts w:ascii="Times New Roman" w:eastAsia="仿宋_GB2312" w:hAnsi="Times New Roman" w:cs="Times New Roman"/>
                <w:kern w:val="0"/>
                <w:sz w:val="24"/>
                <w:szCs w:val="24"/>
              </w:rPr>
            </w:pPr>
            <w:r w:rsidRPr="0033326B">
              <w:rPr>
                <w:rFonts w:ascii="Times New Roman" w:eastAsia="仿宋_GB2312" w:hAnsi="Times New Roman" w:cs="Times New Roman"/>
                <w:kern w:val="0"/>
                <w:sz w:val="24"/>
                <w:szCs w:val="24"/>
              </w:rPr>
              <w:t>价格评分的计算方法如下：</w:t>
            </w:r>
          </w:p>
          <w:p w:rsidR="004358F6" w:rsidRPr="0033326B" w:rsidRDefault="004358F6" w:rsidP="0033326B">
            <w:pPr>
              <w:spacing w:line="440" w:lineRule="exact"/>
              <w:rPr>
                <w:rFonts w:ascii="Times New Roman" w:eastAsia="仿宋_GB2312" w:hAnsi="Times New Roman" w:cs="Times New Roman"/>
                <w:kern w:val="0"/>
                <w:sz w:val="24"/>
                <w:szCs w:val="24"/>
              </w:rPr>
            </w:pPr>
            <w:r w:rsidRPr="0033326B">
              <w:rPr>
                <w:rFonts w:ascii="Times New Roman" w:eastAsia="仿宋_GB2312" w:hAnsi="Times New Roman" w:cs="Times New Roman"/>
                <w:kern w:val="0"/>
                <w:sz w:val="24"/>
                <w:szCs w:val="24"/>
              </w:rPr>
              <w:t>1</w:t>
            </w:r>
            <w:r w:rsidRPr="0033326B">
              <w:rPr>
                <w:rFonts w:ascii="Times New Roman" w:eastAsia="仿宋_GB2312" w:hAnsi="Times New Roman" w:cs="Times New Roman"/>
                <w:kern w:val="0"/>
                <w:sz w:val="24"/>
                <w:szCs w:val="24"/>
              </w:rPr>
              <w:t>、满足采购文件要求且投标价格最低的投标报价为评标基准价，其价格分为满分</w:t>
            </w:r>
            <w:r w:rsidRPr="0033326B">
              <w:rPr>
                <w:rFonts w:ascii="Times New Roman" w:eastAsia="仿宋_GB2312" w:hAnsi="Times New Roman" w:cs="Times New Roman"/>
                <w:kern w:val="0"/>
                <w:sz w:val="24"/>
                <w:szCs w:val="24"/>
              </w:rPr>
              <w:t>(</w:t>
            </w:r>
            <w:r w:rsidR="00914480">
              <w:rPr>
                <w:rFonts w:ascii="Times New Roman" w:eastAsia="仿宋_GB2312" w:hAnsi="Times New Roman" w:cs="Times New Roman" w:hint="eastAsia"/>
                <w:kern w:val="0"/>
                <w:sz w:val="24"/>
                <w:szCs w:val="24"/>
              </w:rPr>
              <w:t>3</w:t>
            </w:r>
            <w:r w:rsidRPr="0033326B">
              <w:rPr>
                <w:rFonts w:ascii="Times New Roman" w:eastAsia="仿宋_GB2312" w:hAnsi="Times New Roman" w:cs="Times New Roman"/>
                <w:kern w:val="0"/>
                <w:sz w:val="24"/>
                <w:szCs w:val="24"/>
              </w:rPr>
              <w:t>0</w:t>
            </w:r>
            <w:r w:rsidRPr="0033326B">
              <w:rPr>
                <w:rFonts w:ascii="Times New Roman" w:eastAsia="仿宋_GB2312" w:hAnsi="Times New Roman" w:cs="Times New Roman"/>
                <w:kern w:val="0"/>
                <w:sz w:val="24"/>
                <w:szCs w:val="24"/>
              </w:rPr>
              <w:t>分</w:t>
            </w:r>
            <w:r w:rsidRPr="0033326B">
              <w:rPr>
                <w:rFonts w:ascii="Times New Roman" w:eastAsia="仿宋_GB2312" w:hAnsi="Times New Roman" w:cs="Times New Roman"/>
                <w:kern w:val="0"/>
                <w:sz w:val="24"/>
                <w:szCs w:val="24"/>
              </w:rPr>
              <w:t>)</w:t>
            </w:r>
            <w:r w:rsidRPr="0033326B">
              <w:rPr>
                <w:rFonts w:ascii="Times New Roman" w:eastAsia="仿宋_GB2312" w:hAnsi="Times New Roman" w:cs="Times New Roman"/>
                <w:kern w:val="0"/>
                <w:sz w:val="24"/>
                <w:szCs w:val="24"/>
              </w:rPr>
              <w:t>；</w:t>
            </w:r>
          </w:p>
          <w:p w:rsidR="004358F6" w:rsidRPr="0033326B" w:rsidRDefault="004358F6" w:rsidP="00914480">
            <w:pPr>
              <w:widowControl/>
              <w:spacing w:line="440" w:lineRule="exact"/>
              <w:rPr>
                <w:rFonts w:ascii="Times New Roman" w:eastAsia="仿宋_GB2312" w:hAnsi="Times New Roman" w:cs="Times New Roman"/>
                <w:kern w:val="0"/>
                <w:sz w:val="24"/>
                <w:szCs w:val="24"/>
              </w:rPr>
            </w:pPr>
            <w:r w:rsidRPr="0033326B">
              <w:rPr>
                <w:rFonts w:ascii="Times New Roman" w:eastAsia="仿宋_GB2312" w:hAnsi="Times New Roman" w:cs="Times New Roman"/>
                <w:kern w:val="0"/>
                <w:sz w:val="24"/>
                <w:szCs w:val="24"/>
              </w:rPr>
              <w:t>2</w:t>
            </w:r>
            <w:r w:rsidRPr="0033326B">
              <w:rPr>
                <w:rFonts w:ascii="Times New Roman" w:eastAsia="仿宋_GB2312" w:hAnsi="Times New Roman" w:cs="Times New Roman"/>
                <w:kern w:val="0"/>
                <w:sz w:val="24"/>
                <w:szCs w:val="24"/>
              </w:rPr>
              <w:t>、其他合格投标人的投标报价得分按如下公式计算：投标报价得分</w:t>
            </w:r>
            <w:r w:rsidRPr="0033326B">
              <w:rPr>
                <w:rFonts w:ascii="Times New Roman" w:eastAsia="仿宋_GB2312" w:hAnsi="Times New Roman" w:cs="Times New Roman"/>
                <w:kern w:val="0"/>
                <w:sz w:val="24"/>
                <w:szCs w:val="24"/>
              </w:rPr>
              <w:t>=</w:t>
            </w:r>
            <w:r w:rsidRPr="0033326B">
              <w:rPr>
                <w:rFonts w:ascii="Times New Roman" w:eastAsia="仿宋_GB2312" w:hAnsi="Times New Roman" w:cs="Times New Roman"/>
                <w:kern w:val="0"/>
                <w:sz w:val="24"/>
                <w:szCs w:val="24"/>
              </w:rPr>
              <w:t>（评标基准价</w:t>
            </w:r>
            <w:r w:rsidRPr="0033326B">
              <w:rPr>
                <w:rFonts w:ascii="Times New Roman" w:eastAsia="仿宋_GB2312" w:hAnsi="Times New Roman" w:cs="Times New Roman"/>
                <w:kern w:val="0"/>
                <w:sz w:val="24"/>
                <w:szCs w:val="24"/>
              </w:rPr>
              <w:t>/</w:t>
            </w:r>
            <w:r w:rsidRPr="0033326B">
              <w:rPr>
                <w:rFonts w:ascii="Times New Roman" w:eastAsia="仿宋_GB2312" w:hAnsi="Times New Roman" w:cs="Times New Roman"/>
                <w:kern w:val="0"/>
                <w:sz w:val="24"/>
                <w:szCs w:val="24"/>
              </w:rPr>
              <w:t>投标报价）</w:t>
            </w:r>
            <w:r w:rsidRPr="0033326B">
              <w:rPr>
                <w:rFonts w:ascii="Times New Roman" w:eastAsia="仿宋_GB2312" w:hAnsi="Times New Roman" w:cs="Times New Roman"/>
                <w:kern w:val="0"/>
                <w:sz w:val="24"/>
                <w:szCs w:val="24"/>
              </w:rPr>
              <w:t>×</w:t>
            </w:r>
            <w:r w:rsidR="00914480">
              <w:rPr>
                <w:rFonts w:ascii="Times New Roman" w:eastAsia="仿宋_GB2312" w:hAnsi="Times New Roman" w:cs="Times New Roman" w:hint="eastAsia"/>
                <w:kern w:val="0"/>
                <w:sz w:val="24"/>
                <w:szCs w:val="24"/>
              </w:rPr>
              <w:t>3</w:t>
            </w:r>
            <w:r w:rsidRPr="0033326B">
              <w:rPr>
                <w:rFonts w:ascii="Times New Roman" w:eastAsia="仿宋_GB2312" w:hAnsi="Times New Roman" w:cs="Times New Roman"/>
                <w:kern w:val="0"/>
                <w:sz w:val="24"/>
                <w:szCs w:val="24"/>
              </w:rPr>
              <w:t>0%×100</w:t>
            </w:r>
          </w:p>
        </w:tc>
        <w:tc>
          <w:tcPr>
            <w:tcW w:w="858" w:type="dxa"/>
            <w:vAlign w:val="center"/>
          </w:tcPr>
          <w:p w:rsidR="004358F6" w:rsidRPr="00C37547" w:rsidRDefault="00914480" w:rsidP="0033326B">
            <w:pPr>
              <w:widowControl/>
              <w:spacing w:line="440" w:lineRule="exact"/>
              <w:jc w:val="center"/>
              <w:rPr>
                <w:rFonts w:ascii="Times New Roman" w:eastAsia="仿宋_GB2312" w:hAnsi="Times New Roman" w:cs="Times New Roman"/>
                <w:kern w:val="0"/>
                <w:sz w:val="24"/>
                <w:szCs w:val="24"/>
              </w:rPr>
            </w:pPr>
            <w:r w:rsidRPr="00C37547">
              <w:rPr>
                <w:rFonts w:ascii="Times New Roman" w:eastAsia="仿宋_GB2312" w:hAnsi="Times New Roman" w:cs="Times New Roman" w:hint="eastAsia"/>
                <w:kern w:val="0"/>
                <w:sz w:val="24"/>
                <w:szCs w:val="24"/>
              </w:rPr>
              <w:t>3</w:t>
            </w:r>
            <w:r w:rsidR="004358F6" w:rsidRPr="00C37547">
              <w:rPr>
                <w:rFonts w:ascii="Times New Roman" w:eastAsia="仿宋_GB2312" w:hAnsi="Times New Roman" w:cs="Times New Roman"/>
                <w:kern w:val="0"/>
                <w:sz w:val="24"/>
                <w:szCs w:val="24"/>
              </w:rPr>
              <w:t>0</w:t>
            </w:r>
          </w:p>
        </w:tc>
      </w:tr>
      <w:tr w:rsidR="004F1F6A" w:rsidTr="006070B5">
        <w:trPr>
          <w:trHeight w:val="649"/>
          <w:jc w:val="center"/>
        </w:trPr>
        <w:tc>
          <w:tcPr>
            <w:tcW w:w="959" w:type="dxa"/>
            <w:vMerge w:val="restart"/>
            <w:vAlign w:val="center"/>
          </w:tcPr>
          <w:p w:rsidR="004F1F6A" w:rsidRPr="0033326B" w:rsidRDefault="004F1F6A" w:rsidP="00914480">
            <w:pPr>
              <w:spacing w:line="440" w:lineRule="exact"/>
              <w:jc w:val="center"/>
              <w:rPr>
                <w:rFonts w:ascii="Times New Roman" w:eastAsia="仿宋_GB2312" w:hAnsi="Times New Roman" w:cs="Times New Roman"/>
                <w:kern w:val="0"/>
                <w:sz w:val="24"/>
                <w:szCs w:val="24"/>
              </w:rPr>
            </w:pPr>
            <w:r w:rsidRPr="0033326B">
              <w:rPr>
                <w:rFonts w:ascii="Times New Roman" w:eastAsia="仿宋_GB2312" w:hAnsi="Times New Roman" w:cs="Times New Roman"/>
                <w:kern w:val="0"/>
                <w:sz w:val="24"/>
                <w:szCs w:val="24"/>
              </w:rPr>
              <w:t>商务评议（</w:t>
            </w:r>
            <w:r w:rsidR="00914480">
              <w:rPr>
                <w:rFonts w:ascii="Times New Roman" w:eastAsia="仿宋_GB2312" w:hAnsi="Times New Roman" w:cs="Times New Roman" w:hint="eastAsia"/>
                <w:kern w:val="0"/>
                <w:sz w:val="24"/>
                <w:szCs w:val="24"/>
              </w:rPr>
              <w:t>20</w:t>
            </w:r>
            <w:r w:rsidRPr="0033326B">
              <w:rPr>
                <w:rFonts w:ascii="Times New Roman" w:eastAsia="仿宋_GB2312" w:hAnsi="Times New Roman" w:cs="Times New Roman"/>
                <w:kern w:val="0"/>
                <w:sz w:val="24"/>
                <w:szCs w:val="24"/>
              </w:rPr>
              <w:t>分）</w:t>
            </w:r>
          </w:p>
        </w:tc>
        <w:tc>
          <w:tcPr>
            <w:tcW w:w="1091" w:type="dxa"/>
            <w:shd w:val="clear" w:color="auto" w:fill="auto"/>
            <w:vAlign w:val="center"/>
          </w:tcPr>
          <w:p w:rsidR="004F1F6A" w:rsidRPr="0033326B" w:rsidRDefault="006070B5" w:rsidP="0033326B">
            <w:pPr>
              <w:widowControl/>
              <w:spacing w:line="440" w:lineRule="exact"/>
              <w:jc w:val="center"/>
              <w:rPr>
                <w:rFonts w:ascii="Times New Roman" w:eastAsia="仿宋_GB2312" w:hAnsi="Times New Roman" w:cs="Times New Roman"/>
                <w:kern w:val="0"/>
                <w:sz w:val="24"/>
                <w:szCs w:val="24"/>
              </w:rPr>
            </w:pPr>
            <w:r w:rsidRPr="0033326B">
              <w:rPr>
                <w:rFonts w:ascii="Times New Roman" w:eastAsia="仿宋_GB2312" w:hAnsi="Times New Roman" w:cs="Times New Roman"/>
                <w:kern w:val="0"/>
                <w:sz w:val="24"/>
                <w:szCs w:val="24"/>
              </w:rPr>
              <w:t>企业资质</w:t>
            </w:r>
          </w:p>
        </w:tc>
        <w:tc>
          <w:tcPr>
            <w:tcW w:w="5812" w:type="dxa"/>
            <w:shd w:val="clear" w:color="auto" w:fill="auto"/>
            <w:vAlign w:val="center"/>
          </w:tcPr>
          <w:p w:rsidR="004F1F6A" w:rsidRPr="00337633" w:rsidRDefault="006070B5" w:rsidP="00337633">
            <w:pPr>
              <w:widowControl/>
              <w:spacing w:line="440" w:lineRule="exact"/>
              <w:rPr>
                <w:rFonts w:ascii="Times New Roman" w:eastAsia="仿宋_GB2312" w:hAnsi="Times New Roman" w:cs="Times New Roman"/>
                <w:kern w:val="0"/>
                <w:sz w:val="24"/>
                <w:szCs w:val="24"/>
              </w:rPr>
            </w:pPr>
            <w:r w:rsidRPr="00337633">
              <w:rPr>
                <w:rFonts w:ascii="Times New Roman" w:eastAsia="仿宋_GB2312" w:hAnsi="Times New Roman" w:cs="Times New Roman"/>
                <w:kern w:val="0"/>
                <w:sz w:val="24"/>
                <w:szCs w:val="24"/>
              </w:rPr>
              <w:t>投标产品生产厂家通过</w:t>
            </w:r>
            <w:r w:rsidRPr="00337633">
              <w:rPr>
                <w:rFonts w:ascii="Times New Roman" w:eastAsia="仿宋_GB2312" w:hAnsi="Times New Roman" w:cs="Times New Roman"/>
                <w:kern w:val="0"/>
                <w:sz w:val="24"/>
                <w:szCs w:val="24"/>
              </w:rPr>
              <w:t>ISO9001</w:t>
            </w:r>
            <w:r w:rsidRPr="00337633">
              <w:rPr>
                <w:rFonts w:ascii="Times New Roman" w:eastAsia="仿宋_GB2312" w:hAnsi="Times New Roman" w:cs="Times New Roman"/>
                <w:kern w:val="0"/>
                <w:sz w:val="24"/>
                <w:szCs w:val="24"/>
              </w:rPr>
              <w:t>认证得</w:t>
            </w:r>
            <w:r w:rsidRPr="00337633">
              <w:rPr>
                <w:rFonts w:ascii="Times New Roman" w:eastAsia="仿宋_GB2312" w:hAnsi="Times New Roman" w:cs="Times New Roman"/>
                <w:kern w:val="0"/>
                <w:sz w:val="24"/>
                <w:szCs w:val="24"/>
              </w:rPr>
              <w:t>2</w:t>
            </w:r>
            <w:r w:rsidRPr="00337633">
              <w:rPr>
                <w:rFonts w:ascii="Times New Roman" w:eastAsia="仿宋_GB2312" w:hAnsi="Times New Roman" w:cs="Times New Roman"/>
                <w:kern w:val="0"/>
                <w:sz w:val="24"/>
                <w:szCs w:val="24"/>
              </w:rPr>
              <w:t>分；通过</w:t>
            </w:r>
            <w:r w:rsidRPr="00337633">
              <w:rPr>
                <w:rFonts w:ascii="Times New Roman" w:eastAsia="仿宋_GB2312" w:hAnsi="Times New Roman" w:cs="Times New Roman"/>
                <w:kern w:val="0"/>
                <w:sz w:val="24"/>
                <w:szCs w:val="24"/>
              </w:rPr>
              <w:t>ISO14001</w:t>
            </w:r>
            <w:r w:rsidRPr="00337633">
              <w:rPr>
                <w:rFonts w:ascii="Times New Roman" w:eastAsia="仿宋_GB2312" w:hAnsi="Times New Roman" w:cs="Times New Roman"/>
                <w:kern w:val="0"/>
                <w:sz w:val="24"/>
                <w:szCs w:val="24"/>
              </w:rPr>
              <w:t>认证得</w:t>
            </w:r>
            <w:r w:rsidRPr="00337633">
              <w:rPr>
                <w:rFonts w:ascii="Times New Roman" w:eastAsia="仿宋_GB2312" w:hAnsi="Times New Roman" w:cs="Times New Roman"/>
                <w:kern w:val="0"/>
                <w:sz w:val="24"/>
                <w:szCs w:val="24"/>
              </w:rPr>
              <w:t>2</w:t>
            </w:r>
            <w:r w:rsidRPr="00337633">
              <w:rPr>
                <w:rFonts w:ascii="Times New Roman" w:eastAsia="仿宋_GB2312" w:hAnsi="Times New Roman" w:cs="Times New Roman"/>
                <w:kern w:val="0"/>
                <w:sz w:val="24"/>
                <w:szCs w:val="24"/>
              </w:rPr>
              <w:t>分</w:t>
            </w:r>
            <w:r w:rsidR="00337633">
              <w:rPr>
                <w:rFonts w:ascii="Times New Roman" w:eastAsia="仿宋_GB2312" w:hAnsi="Times New Roman" w:cs="Times New Roman" w:hint="eastAsia"/>
                <w:kern w:val="0"/>
                <w:sz w:val="24"/>
                <w:szCs w:val="24"/>
              </w:rPr>
              <w:t>。</w:t>
            </w:r>
            <w:r w:rsidR="00FE38AA">
              <w:rPr>
                <w:rFonts w:ascii="Times New Roman" w:eastAsia="仿宋_GB2312" w:hAnsi="Times New Roman" w:cs="Times New Roman" w:hint="eastAsia"/>
                <w:kern w:val="0"/>
                <w:sz w:val="24"/>
                <w:szCs w:val="24"/>
              </w:rPr>
              <w:t>没有不得分。</w:t>
            </w:r>
          </w:p>
        </w:tc>
        <w:tc>
          <w:tcPr>
            <w:tcW w:w="858" w:type="dxa"/>
            <w:vAlign w:val="center"/>
          </w:tcPr>
          <w:p w:rsidR="004F1F6A" w:rsidRPr="0033326B" w:rsidRDefault="006070B5" w:rsidP="0033326B">
            <w:pPr>
              <w:widowControl/>
              <w:spacing w:line="440" w:lineRule="exact"/>
              <w:jc w:val="center"/>
              <w:rPr>
                <w:rFonts w:ascii="Times New Roman" w:eastAsia="仿宋_GB2312" w:hAnsi="Times New Roman" w:cs="Times New Roman"/>
                <w:kern w:val="0"/>
                <w:sz w:val="24"/>
                <w:szCs w:val="24"/>
              </w:rPr>
            </w:pPr>
            <w:r w:rsidRPr="0033326B">
              <w:rPr>
                <w:rFonts w:ascii="Times New Roman" w:eastAsia="仿宋_GB2312" w:hAnsi="Times New Roman" w:cs="Times New Roman"/>
                <w:kern w:val="0"/>
                <w:sz w:val="24"/>
                <w:szCs w:val="24"/>
              </w:rPr>
              <w:t>4</w:t>
            </w:r>
          </w:p>
        </w:tc>
      </w:tr>
      <w:tr w:rsidR="004F1F6A" w:rsidTr="007B20B7">
        <w:trPr>
          <w:trHeight w:val="726"/>
          <w:jc w:val="center"/>
        </w:trPr>
        <w:tc>
          <w:tcPr>
            <w:tcW w:w="959" w:type="dxa"/>
            <w:vMerge/>
            <w:vAlign w:val="center"/>
          </w:tcPr>
          <w:p w:rsidR="004F1F6A" w:rsidRPr="0033326B" w:rsidRDefault="004F1F6A" w:rsidP="0033326B">
            <w:pPr>
              <w:spacing w:line="440" w:lineRule="exact"/>
              <w:jc w:val="center"/>
              <w:rPr>
                <w:rFonts w:ascii="Times New Roman" w:eastAsia="仿宋_GB2312" w:hAnsi="Times New Roman" w:cs="Times New Roman"/>
                <w:kern w:val="0"/>
                <w:sz w:val="24"/>
                <w:szCs w:val="24"/>
              </w:rPr>
            </w:pPr>
          </w:p>
        </w:tc>
        <w:tc>
          <w:tcPr>
            <w:tcW w:w="1091" w:type="dxa"/>
            <w:vAlign w:val="center"/>
          </w:tcPr>
          <w:p w:rsidR="004F1F6A" w:rsidRPr="0033326B" w:rsidRDefault="004F1F6A" w:rsidP="0033326B">
            <w:pPr>
              <w:spacing w:line="440" w:lineRule="exact"/>
              <w:jc w:val="center"/>
              <w:rPr>
                <w:rFonts w:ascii="Times New Roman" w:eastAsia="仿宋_GB2312" w:hAnsi="Times New Roman" w:cs="Times New Roman"/>
                <w:kern w:val="0"/>
                <w:sz w:val="24"/>
                <w:szCs w:val="24"/>
              </w:rPr>
            </w:pPr>
            <w:r w:rsidRPr="0033326B">
              <w:rPr>
                <w:rFonts w:ascii="Times New Roman" w:eastAsia="仿宋_GB2312" w:hAnsi="Times New Roman" w:cs="Times New Roman"/>
                <w:kern w:val="0"/>
                <w:sz w:val="24"/>
                <w:szCs w:val="24"/>
              </w:rPr>
              <w:t>类似业绩</w:t>
            </w:r>
          </w:p>
        </w:tc>
        <w:tc>
          <w:tcPr>
            <w:tcW w:w="5812" w:type="dxa"/>
            <w:vAlign w:val="center"/>
          </w:tcPr>
          <w:p w:rsidR="004F1F6A" w:rsidRPr="0033326B" w:rsidRDefault="004F1F6A" w:rsidP="0033326B">
            <w:pPr>
              <w:spacing w:line="440" w:lineRule="exact"/>
              <w:rPr>
                <w:rFonts w:ascii="Times New Roman" w:eastAsia="仿宋_GB2312" w:hAnsi="Times New Roman" w:cs="Times New Roman"/>
                <w:kern w:val="0"/>
                <w:sz w:val="24"/>
                <w:szCs w:val="24"/>
              </w:rPr>
            </w:pPr>
            <w:r w:rsidRPr="0033326B">
              <w:rPr>
                <w:rFonts w:ascii="Times New Roman" w:eastAsia="仿宋_GB2312" w:hAnsi="Times New Roman" w:cs="Times New Roman"/>
                <w:kern w:val="0"/>
                <w:sz w:val="24"/>
                <w:szCs w:val="24"/>
              </w:rPr>
              <w:t>根据供应商提供的自</w:t>
            </w:r>
            <w:r w:rsidRPr="0033326B">
              <w:rPr>
                <w:rFonts w:ascii="Times New Roman" w:eastAsia="仿宋_GB2312" w:hAnsi="Times New Roman" w:cs="Times New Roman"/>
                <w:kern w:val="0"/>
                <w:sz w:val="24"/>
                <w:szCs w:val="24"/>
              </w:rPr>
              <w:t>2018</w:t>
            </w:r>
            <w:r w:rsidRPr="0033326B">
              <w:rPr>
                <w:rFonts w:ascii="Times New Roman" w:eastAsia="仿宋_GB2312" w:hAnsi="Times New Roman" w:cs="Times New Roman"/>
                <w:kern w:val="0"/>
                <w:sz w:val="24"/>
                <w:szCs w:val="24"/>
              </w:rPr>
              <w:t>以来的类似业绩进行评比，提供</w:t>
            </w:r>
            <w:r w:rsidRPr="0033326B">
              <w:rPr>
                <w:rFonts w:ascii="Times New Roman" w:eastAsia="仿宋_GB2312" w:hAnsi="Times New Roman" w:cs="Times New Roman"/>
                <w:kern w:val="0"/>
                <w:sz w:val="24"/>
                <w:szCs w:val="24"/>
              </w:rPr>
              <w:t>1</w:t>
            </w:r>
            <w:r w:rsidRPr="0033326B">
              <w:rPr>
                <w:rFonts w:ascii="Times New Roman" w:eastAsia="仿宋_GB2312" w:hAnsi="Times New Roman" w:cs="Times New Roman"/>
                <w:kern w:val="0"/>
                <w:sz w:val="24"/>
                <w:szCs w:val="24"/>
              </w:rPr>
              <w:t>个得</w:t>
            </w:r>
            <w:r w:rsidR="006070B5" w:rsidRPr="0033326B">
              <w:rPr>
                <w:rFonts w:ascii="Times New Roman" w:eastAsia="仿宋_GB2312" w:hAnsi="Times New Roman" w:cs="Times New Roman"/>
                <w:kern w:val="0"/>
                <w:sz w:val="24"/>
                <w:szCs w:val="24"/>
              </w:rPr>
              <w:t>3</w:t>
            </w:r>
            <w:r w:rsidRPr="0033326B">
              <w:rPr>
                <w:rFonts w:ascii="Times New Roman" w:eastAsia="仿宋_GB2312" w:hAnsi="Times New Roman" w:cs="Times New Roman"/>
                <w:kern w:val="0"/>
                <w:sz w:val="24"/>
                <w:szCs w:val="24"/>
              </w:rPr>
              <w:t>分，满分</w:t>
            </w:r>
            <w:r w:rsidR="006070B5" w:rsidRPr="0033326B">
              <w:rPr>
                <w:rFonts w:ascii="Times New Roman" w:eastAsia="仿宋_GB2312" w:hAnsi="Times New Roman" w:cs="Times New Roman"/>
                <w:kern w:val="0"/>
                <w:sz w:val="24"/>
                <w:szCs w:val="24"/>
              </w:rPr>
              <w:t>9</w:t>
            </w:r>
            <w:r w:rsidRPr="0033326B">
              <w:rPr>
                <w:rFonts w:ascii="Times New Roman" w:eastAsia="仿宋_GB2312" w:hAnsi="Times New Roman" w:cs="Times New Roman"/>
                <w:kern w:val="0"/>
                <w:sz w:val="24"/>
                <w:szCs w:val="24"/>
              </w:rPr>
              <w:t>分。</w:t>
            </w:r>
          </w:p>
          <w:p w:rsidR="004F1F6A" w:rsidRPr="0033326B" w:rsidRDefault="004F1F6A" w:rsidP="0033326B">
            <w:pPr>
              <w:spacing w:line="440" w:lineRule="exact"/>
              <w:rPr>
                <w:rFonts w:ascii="Times New Roman" w:eastAsia="仿宋_GB2312" w:hAnsi="Times New Roman" w:cs="Times New Roman"/>
                <w:kern w:val="0"/>
                <w:sz w:val="24"/>
                <w:szCs w:val="24"/>
              </w:rPr>
            </w:pPr>
            <w:r w:rsidRPr="0033326B">
              <w:rPr>
                <w:rFonts w:ascii="Times New Roman" w:eastAsia="仿宋_GB2312" w:hAnsi="Times New Roman" w:cs="Times New Roman"/>
                <w:kern w:val="0"/>
                <w:sz w:val="24"/>
                <w:szCs w:val="24"/>
              </w:rPr>
              <w:t>注：提供中标通知书或合同。</w:t>
            </w:r>
          </w:p>
        </w:tc>
        <w:tc>
          <w:tcPr>
            <w:tcW w:w="858" w:type="dxa"/>
            <w:vAlign w:val="center"/>
          </w:tcPr>
          <w:p w:rsidR="004F1F6A" w:rsidRPr="0033326B" w:rsidRDefault="006070B5" w:rsidP="0033326B">
            <w:pPr>
              <w:widowControl/>
              <w:spacing w:line="440" w:lineRule="exact"/>
              <w:jc w:val="center"/>
              <w:textAlignment w:val="center"/>
              <w:rPr>
                <w:rFonts w:ascii="Times New Roman" w:eastAsia="仿宋_GB2312" w:hAnsi="Times New Roman" w:cs="Times New Roman"/>
                <w:sz w:val="24"/>
                <w:szCs w:val="24"/>
                <w:highlight w:val="yellow"/>
              </w:rPr>
            </w:pPr>
            <w:r w:rsidRPr="0033326B">
              <w:rPr>
                <w:rFonts w:ascii="Times New Roman" w:eastAsia="仿宋_GB2312" w:hAnsi="Times New Roman" w:cs="Times New Roman"/>
                <w:sz w:val="24"/>
                <w:szCs w:val="24"/>
              </w:rPr>
              <w:t>9</w:t>
            </w:r>
          </w:p>
        </w:tc>
      </w:tr>
      <w:tr w:rsidR="00914480" w:rsidTr="007B20B7">
        <w:trPr>
          <w:trHeight w:val="553"/>
          <w:jc w:val="center"/>
        </w:trPr>
        <w:tc>
          <w:tcPr>
            <w:tcW w:w="959" w:type="dxa"/>
            <w:vMerge/>
            <w:vAlign w:val="center"/>
          </w:tcPr>
          <w:p w:rsidR="00914480" w:rsidRPr="0033326B" w:rsidRDefault="00914480" w:rsidP="0033326B">
            <w:pPr>
              <w:widowControl/>
              <w:spacing w:line="440" w:lineRule="exact"/>
              <w:jc w:val="center"/>
              <w:rPr>
                <w:rFonts w:ascii="Times New Roman" w:eastAsia="仿宋_GB2312" w:hAnsi="Times New Roman" w:cs="Times New Roman"/>
                <w:kern w:val="0"/>
                <w:sz w:val="24"/>
                <w:szCs w:val="24"/>
              </w:rPr>
            </w:pPr>
          </w:p>
        </w:tc>
        <w:tc>
          <w:tcPr>
            <w:tcW w:w="1091" w:type="dxa"/>
            <w:vAlign w:val="center"/>
          </w:tcPr>
          <w:p w:rsidR="00914480" w:rsidRPr="006F5B11" w:rsidRDefault="00914480" w:rsidP="00914480">
            <w:pPr>
              <w:widowControl/>
              <w:spacing w:line="440" w:lineRule="exact"/>
              <w:jc w:val="center"/>
              <w:rPr>
                <w:rFonts w:ascii="Times New Roman" w:eastAsia="仿宋_GB2312" w:hAnsi="Times New Roman" w:cs="Times New Roman"/>
                <w:kern w:val="0"/>
                <w:sz w:val="24"/>
                <w:szCs w:val="24"/>
              </w:rPr>
            </w:pPr>
            <w:r w:rsidRPr="006F5B11">
              <w:rPr>
                <w:rFonts w:ascii="Times New Roman" w:eastAsia="仿宋_GB2312" w:hAnsi="Times New Roman" w:cs="Times New Roman"/>
                <w:kern w:val="0"/>
                <w:sz w:val="24"/>
                <w:szCs w:val="24"/>
              </w:rPr>
              <w:t>售后服务方案</w:t>
            </w:r>
          </w:p>
        </w:tc>
        <w:tc>
          <w:tcPr>
            <w:tcW w:w="5812" w:type="dxa"/>
            <w:vAlign w:val="center"/>
          </w:tcPr>
          <w:p w:rsidR="00914480" w:rsidRPr="006F5B11" w:rsidRDefault="00914480" w:rsidP="006F5B11">
            <w:pPr>
              <w:spacing w:line="440" w:lineRule="exact"/>
              <w:rPr>
                <w:rFonts w:ascii="Times New Roman" w:eastAsia="仿宋_GB2312" w:hAnsi="Times New Roman" w:cs="Times New Roman"/>
                <w:kern w:val="0"/>
                <w:sz w:val="24"/>
                <w:szCs w:val="24"/>
              </w:rPr>
            </w:pPr>
            <w:r w:rsidRPr="006F5B11">
              <w:rPr>
                <w:rFonts w:ascii="Times New Roman" w:eastAsia="仿宋_GB2312" w:hAnsi="Times New Roman" w:cs="Times New Roman"/>
                <w:kern w:val="0"/>
                <w:sz w:val="24"/>
                <w:szCs w:val="24"/>
              </w:rPr>
              <w:t>根据供应商提供的售后服务方案进行对比打分。</w:t>
            </w:r>
            <w:r w:rsidR="008763B2" w:rsidRPr="006F5B11">
              <w:rPr>
                <w:rFonts w:ascii="Times New Roman" w:eastAsia="仿宋_GB2312" w:hAnsi="Times New Roman" w:cs="Times New Roman"/>
                <w:kern w:val="0"/>
                <w:sz w:val="24"/>
                <w:szCs w:val="24"/>
              </w:rPr>
              <w:t>售后服务</w:t>
            </w:r>
            <w:r w:rsidRPr="006F5B11">
              <w:rPr>
                <w:rFonts w:ascii="Times New Roman" w:eastAsia="仿宋_GB2312" w:hAnsi="Times New Roman" w:cs="Times New Roman"/>
                <w:kern w:val="0"/>
                <w:sz w:val="24"/>
                <w:szCs w:val="24"/>
              </w:rPr>
              <w:t>方案</w:t>
            </w:r>
            <w:r w:rsidR="008763B2" w:rsidRPr="006F5B11">
              <w:rPr>
                <w:rFonts w:ascii="Times New Roman" w:eastAsia="仿宋_GB2312" w:hAnsi="Times New Roman" w:cs="Times New Roman"/>
                <w:kern w:val="0"/>
                <w:sz w:val="24"/>
                <w:szCs w:val="24"/>
              </w:rPr>
              <w:t>包括</w:t>
            </w:r>
            <w:r w:rsidR="00C67633">
              <w:rPr>
                <w:rFonts w:ascii="Times New Roman" w:eastAsia="仿宋_GB2312" w:hAnsi="Times New Roman" w:cs="Times New Roman"/>
                <w:kern w:val="0"/>
                <w:sz w:val="24"/>
                <w:szCs w:val="24"/>
              </w:rPr>
              <w:t>维修</w:t>
            </w:r>
            <w:r w:rsidR="006F5B11" w:rsidRPr="006F5B11">
              <w:rPr>
                <w:rFonts w:ascii="Times New Roman" w:eastAsia="仿宋_GB2312" w:hAnsi="Times New Roman" w:cs="Times New Roman"/>
                <w:kern w:val="0"/>
                <w:sz w:val="24"/>
                <w:szCs w:val="24"/>
              </w:rPr>
              <w:t>服务响应方案</w:t>
            </w:r>
            <w:r w:rsidR="006F5B11" w:rsidRPr="006F5B11">
              <w:rPr>
                <w:rFonts w:ascii="Times New Roman" w:eastAsia="仿宋_GB2312" w:hAnsi="Times New Roman" w:cs="Times New Roman" w:hint="eastAsia"/>
                <w:kern w:val="0"/>
                <w:sz w:val="24"/>
                <w:szCs w:val="24"/>
              </w:rPr>
              <w:t>、</w:t>
            </w:r>
            <w:r w:rsidR="006F5B11" w:rsidRPr="006F5B11">
              <w:rPr>
                <w:rFonts w:ascii="Times New Roman" w:eastAsia="仿宋_GB2312" w:hAnsi="Times New Roman" w:cs="Times New Roman"/>
                <w:kern w:val="0"/>
                <w:sz w:val="24"/>
                <w:szCs w:val="24"/>
              </w:rPr>
              <w:t>质保期维修服务方案</w:t>
            </w:r>
            <w:r w:rsidR="006F5B11" w:rsidRPr="006F5B11">
              <w:rPr>
                <w:rFonts w:ascii="Times New Roman" w:eastAsia="仿宋_GB2312" w:hAnsi="Times New Roman" w:cs="Times New Roman" w:hint="eastAsia"/>
                <w:kern w:val="0"/>
                <w:sz w:val="24"/>
                <w:szCs w:val="24"/>
              </w:rPr>
              <w:t>等内容。方案</w:t>
            </w:r>
            <w:r w:rsidRPr="006F5B11">
              <w:rPr>
                <w:rFonts w:ascii="Times New Roman" w:eastAsia="仿宋_GB2312" w:hAnsi="Times New Roman" w:cs="Times New Roman"/>
                <w:kern w:val="0"/>
                <w:sz w:val="24"/>
                <w:szCs w:val="24"/>
              </w:rPr>
              <w:t>科学合理、可操作得</w:t>
            </w:r>
            <w:r w:rsidRPr="006F5B11">
              <w:rPr>
                <w:rFonts w:ascii="Times New Roman" w:eastAsia="仿宋_GB2312" w:hAnsi="Times New Roman" w:cs="Times New Roman"/>
                <w:kern w:val="0"/>
                <w:sz w:val="24"/>
                <w:szCs w:val="24"/>
              </w:rPr>
              <w:t>7</w:t>
            </w:r>
            <w:r w:rsidRPr="006F5B11">
              <w:rPr>
                <w:rFonts w:ascii="Times New Roman" w:eastAsia="仿宋_GB2312" w:hAnsi="Times New Roman" w:cs="Times New Roman"/>
                <w:kern w:val="0"/>
                <w:sz w:val="24"/>
                <w:szCs w:val="24"/>
              </w:rPr>
              <w:t>分；方案较科学合理、可操作得</w:t>
            </w:r>
            <w:r w:rsidRPr="006F5B11">
              <w:rPr>
                <w:rFonts w:ascii="Times New Roman" w:eastAsia="仿宋_GB2312" w:hAnsi="Times New Roman" w:cs="Times New Roman"/>
                <w:kern w:val="0"/>
                <w:sz w:val="24"/>
                <w:szCs w:val="24"/>
              </w:rPr>
              <w:t>4</w:t>
            </w:r>
            <w:r w:rsidRPr="006F5B11">
              <w:rPr>
                <w:rFonts w:ascii="Times New Roman" w:eastAsia="仿宋_GB2312" w:hAnsi="Times New Roman" w:cs="Times New Roman"/>
                <w:kern w:val="0"/>
                <w:sz w:val="24"/>
                <w:szCs w:val="24"/>
              </w:rPr>
              <w:t>分；方案部分科学合理、可操作得</w:t>
            </w:r>
            <w:r w:rsidRPr="006F5B11">
              <w:rPr>
                <w:rFonts w:ascii="Times New Roman" w:eastAsia="仿宋_GB2312" w:hAnsi="Times New Roman" w:cs="Times New Roman"/>
                <w:kern w:val="0"/>
                <w:sz w:val="24"/>
                <w:szCs w:val="24"/>
              </w:rPr>
              <w:t>2</w:t>
            </w:r>
            <w:r w:rsidRPr="006F5B11">
              <w:rPr>
                <w:rFonts w:ascii="Times New Roman" w:eastAsia="仿宋_GB2312" w:hAnsi="Times New Roman" w:cs="Times New Roman"/>
                <w:kern w:val="0"/>
                <w:sz w:val="24"/>
                <w:szCs w:val="24"/>
              </w:rPr>
              <w:t>分；方案不合理、无法操作的不得分。</w:t>
            </w:r>
          </w:p>
        </w:tc>
        <w:tc>
          <w:tcPr>
            <w:tcW w:w="858" w:type="dxa"/>
            <w:vAlign w:val="center"/>
          </w:tcPr>
          <w:p w:rsidR="00914480" w:rsidRPr="006F5B11" w:rsidRDefault="00914480" w:rsidP="00914480">
            <w:pPr>
              <w:widowControl/>
              <w:spacing w:line="440" w:lineRule="exact"/>
              <w:jc w:val="center"/>
              <w:rPr>
                <w:rFonts w:ascii="Times New Roman" w:eastAsia="仿宋_GB2312" w:hAnsi="Times New Roman" w:cs="Times New Roman"/>
                <w:kern w:val="0"/>
                <w:sz w:val="24"/>
                <w:szCs w:val="24"/>
              </w:rPr>
            </w:pPr>
            <w:r w:rsidRPr="006F5B11">
              <w:rPr>
                <w:rFonts w:ascii="Times New Roman" w:eastAsia="仿宋_GB2312" w:hAnsi="Times New Roman" w:cs="Times New Roman"/>
                <w:kern w:val="0"/>
                <w:sz w:val="24"/>
                <w:szCs w:val="24"/>
              </w:rPr>
              <w:t>7</w:t>
            </w:r>
          </w:p>
        </w:tc>
      </w:tr>
      <w:tr w:rsidR="00914480" w:rsidTr="00802275">
        <w:trPr>
          <w:trHeight w:val="1830"/>
          <w:jc w:val="center"/>
        </w:trPr>
        <w:tc>
          <w:tcPr>
            <w:tcW w:w="959" w:type="dxa"/>
            <w:vMerge w:val="restart"/>
            <w:vAlign w:val="center"/>
          </w:tcPr>
          <w:p w:rsidR="00914480" w:rsidRPr="0033326B" w:rsidRDefault="00914480" w:rsidP="00914480">
            <w:pPr>
              <w:spacing w:line="440" w:lineRule="exact"/>
              <w:jc w:val="center"/>
              <w:rPr>
                <w:rFonts w:ascii="Times New Roman" w:eastAsia="仿宋_GB2312" w:hAnsi="Times New Roman" w:cs="Times New Roman"/>
                <w:kern w:val="0"/>
                <w:sz w:val="24"/>
                <w:szCs w:val="24"/>
              </w:rPr>
            </w:pPr>
            <w:r w:rsidRPr="0033326B">
              <w:rPr>
                <w:rFonts w:ascii="Times New Roman" w:eastAsia="仿宋_GB2312" w:hAnsi="Times New Roman" w:cs="Times New Roman"/>
                <w:kern w:val="0"/>
                <w:sz w:val="24"/>
                <w:szCs w:val="24"/>
              </w:rPr>
              <w:t>技术评议（</w:t>
            </w:r>
            <w:r>
              <w:rPr>
                <w:rFonts w:ascii="Times New Roman" w:eastAsia="仿宋_GB2312" w:hAnsi="Times New Roman" w:cs="Times New Roman" w:hint="eastAsia"/>
                <w:kern w:val="0"/>
                <w:sz w:val="24"/>
                <w:szCs w:val="24"/>
              </w:rPr>
              <w:t>50</w:t>
            </w:r>
            <w:r w:rsidRPr="0033326B">
              <w:rPr>
                <w:rFonts w:ascii="Times New Roman" w:eastAsia="仿宋_GB2312" w:hAnsi="Times New Roman" w:cs="Times New Roman"/>
                <w:kern w:val="0"/>
                <w:sz w:val="24"/>
                <w:szCs w:val="24"/>
              </w:rPr>
              <w:t>分）</w:t>
            </w:r>
          </w:p>
        </w:tc>
        <w:tc>
          <w:tcPr>
            <w:tcW w:w="1091" w:type="dxa"/>
            <w:vAlign w:val="center"/>
          </w:tcPr>
          <w:p w:rsidR="00914480" w:rsidRPr="00F54EBC" w:rsidRDefault="008763B2" w:rsidP="00914480">
            <w:pPr>
              <w:widowControl/>
              <w:spacing w:line="440" w:lineRule="exact"/>
              <w:jc w:val="center"/>
              <w:rPr>
                <w:rFonts w:ascii="Times New Roman" w:eastAsia="仿宋_GB2312" w:hAnsi="Times New Roman" w:cs="Times New Roman"/>
                <w:kern w:val="0"/>
                <w:sz w:val="24"/>
                <w:szCs w:val="24"/>
              </w:rPr>
            </w:pPr>
            <w:r w:rsidRPr="00F54EBC">
              <w:rPr>
                <w:rFonts w:ascii="Times New Roman" w:eastAsia="仿宋_GB2312" w:hAnsi="Times New Roman" w:cs="Times New Roman"/>
                <w:kern w:val="0"/>
                <w:sz w:val="24"/>
                <w:szCs w:val="24"/>
              </w:rPr>
              <w:t>供货</w:t>
            </w:r>
            <w:r w:rsidRPr="00F54EBC">
              <w:rPr>
                <w:rFonts w:ascii="Times New Roman" w:eastAsia="仿宋_GB2312" w:hAnsi="Times New Roman" w:cs="Times New Roman" w:hint="eastAsia"/>
                <w:kern w:val="0"/>
                <w:sz w:val="24"/>
                <w:szCs w:val="24"/>
              </w:rPr>
              <w:t>方案</w:t>
            </w:r>
          </w:p>
        </w:tc>
        <w:tc>
          <w:tcPr>
            <w:tcW w:w="5812" w:type="dxa"/>
            <w:vAlign w:val="center"/>
          </w:tcPr>
          <w:p w:rsidR="00914480" w:rsidRPr="00F54EBC" w:rsidRDefault="00914480" w:rsidP="003954A5">
            <w:pPr>
              <w:widowControl/>
              <w:spacing w:line="440" w:lineRule="exact"/>
              <w:rPr>
                <w:rFonts w:ascii="Times New Roman" w:eastAsia="仿宋_GB2312" w:hAnsi="Times New Roman" w:cs="Times New Roman"/>
                <w:kern w:val="0"/>
                <w:sz w:val="24"/>
                <w:szCs w:val="24"/>
              </w:rPr>
            </w:pPr>
            <w:r w:rsidRPr="00F54EBC">
              <w:rPr>
                <w:rFonts w:ascii="Times New Roman" w:eastAsia="仿宋_GB2312" w:hAnsi="Times New Roman" w:cs="Times New Roman"/>
                <w:kern w:val="0"/>
                <w:sz w:val="24"/>
                <w:szCs w:val="24"/>
              </w:rPr>
              <w:t>根据供应商提供的供货</w:t>
            </w:r>
            <w:r w:rsidR="003954A5" w:rsidRPr="00F54EBC">
              <w:rPr>
                <w:rFonts w:ascii="Times New Roman" w:eastAsia="仿宋_GB2312" w:hAnsi="Times New Roman" w:cs="Times New Roman" w:hint="eastAsia"/>
                <w:kern w:val="0"/>
                <w:sz w:val="24"/>
                <w:szCs w:val="24"/>
              </w:rPr>
              <w:t>方案</w:t>
            </w:r>
            <w:r w:rsidRPr="00F54EBC">
              <w:rPr>
                <w:rFonts w:ascii="Times New Roman" w:eastAsia="仿宋_GB2312" w:hAnsi="Times New Roman" w:cs="Times New Roman"/>
                <w:kern w:val="0"/>
                <w:sz w:val="24"/>
                <w:szCs w:val="24"/>
              </w:rPr>
              <w:t>进行评比，供货</w:t>
            </w:r>
            <w:r w:rsidR="003954A5" w:rsidRPr="00F54EBC">
              <w:rPr>
                <w:rFonts w:ascii="Times New Roman" w:eastAsia="仿宋_GB2312" w:hAnsi="Times New Roman" w:cs="Times New Roman" w:hint="eastAsia"/>
                <w:kern w:val="0"/>
                <w:sz w:val="24"/>
                <w:szCs w:val="24"/>
              </w:rPr>
              <w:t>方案</w:t>
            </w:r>
            <w:r w:rsidRPr="00F54EBC">
              <w:rPr>
                <w:rFonts w:ascii="Times New Roman" w:eastAsia="仿宋_GB2312" w:hAnsi="Times New Roman" w:cs="Times New Roman"/>
                <w:kern w:val="0"/>
                <w:sz w:val="24"/>
                <w:szCs w:val="24"/>
              </w:rPr>
              <w:t>包含备货计划、运输方案、</w:t>
            </w:r>
            <w:r w:rsidR="00F54EBC" w:rsidRPr="00F54EBC">
              <w:rPr>
                <w:rFonts w:ascii="Times New Roman" w:eastAsia="仿宋_GB2312" w:hAnsi="Times New Roman" w:cs="Times New Roman" w:hint="eastAsia"/>
                <w:kern w:val="0"/>
                <w:sz w:val="24"/>
                <w:szCs w:val="24"/>
              </w:rPr>
              <w:t>货物</w:t>
            </w:r>
            <w:r w:rsidR="00F54EBC" w:rsidRPr="00F54EBC">
              <w:rPr>
                <w:rFonts w:ascii="Times New Roman" w:eastAsia="仿宋_GB2312" w:hAnsi="Times New Roman" w:cs="Times New Roman"/>
                <w:kern w:val="0"/>
                <w:sz w:val="24"/>
                <w:szCs w:val="24"/>
              </w:rPr>
              <w:t>交接</w:t>
            </w:r>
            <w:r w:rsidRPr="00F54EBC">
              <w:rPr>
                <w:rFonts w:ascii="Times New Roman" w:eastAsia="仿宋_GB2312" w:hAnsi="Times New Roman" w:cs="Times New Roman"/>
                <w:kern w:val="0"/>
                <w:sz w:val="24"/>
                <w:szCs w:val="24"/>
              </w:rPr>
              <w:t>安排、</w:t>
            </w:r>
            <w:r w:rsidR="00F54EBC" w:rsidRPr="00F54EBC">
              <w:rPr>
                <w:rFonts w:ascii="Times New Roman" w:eastAsia="仿宋_GB2312" w:hAnsi="Times New Roman" w:cs="Times New Roman"/>
                <w:kern w:val="0"/>
                <w:sz w:val="24"/>
                <w:szCs w:val="24"/>
              </w:rPr>
              <w:t>安装调试</w:t>
            </w:r>
            <w:r w:rsidR="00F54EBC" w:rsidRPr="00F54EBC">
              <w:rPr>
                <w:rFonts w:ascii="Times New Roman" w:eastAsia="仿宋_GB2312" w:hAnsi="Times New Roman" w:cs="Times New Roman" w:hint="eastAsia"/>
                <w:kern w:val="0"/>
                <w:sz w:val="24"/>
                <w:szCs w:val="24"/>
              </w:rPr>
              <w:t>、</w:t>
            </w:r>
            <w:r w:rsidR="00F54EBC" w:rsidRPr="00F54EBC">
              <w:rPr>
                <w:rFonts w:ascii="Times New Roman" w:eastAsia="仿宋_GB2312" w:hAnsi="Times New Roman" w:cs="Times New Roman"/>
                <w:kern w:val="0"/>
                <w:sz w:val="24"/>
                <w:szCs w:val="24"/>
              </w:rPr>
              <w:t>培训</w:t>
            </w:r>
            <w:r w:rsidR="00F54EBC" w:rsidRPr="00F54EBC">
              <w:rPr>
                <w:rFonts w:ascii="Times New Roman" w:eastAsia="仿宋_GB2312" w:hAnsi="Times New Roman" w:cs="Times New Roman" w:hint="eastAsia"/>
                <w:kern w:val="0"/>
                <w:sz w:val="24"/>
                <w:szCs w:val="24"/>
              </w:rPr>
              <w:t>、</w:t>
            </w:r>
            <w:r w:rsidRPr="00F54EBC">
              <w:rPr>
                <w:rFonts w:ascii="Times New Roman" w:eastAsia="仿宋_GB2312" w:hAnsi="Times New Roman" w:cs="Times New Roman"/>
                <w:kern w:val="0"/>
                <w:sz w:val="24"/>
                <w:szCs w:val="24"/>
              </w:rPr>
              <w:t>货物保障措施等内容。内容清晰、合理、完备得</w:t>
            </w:r>
            <w:r w:rsidRPr="00F54EBC">
              <w:rPr>
                <w:rFonts w:ascii="Times New Roman" w:eastAsia="仿宋_GB2312" w:hAnsi="Times New Roman" w:cs="Times New Roman"/>
                <w:kern w:val="0"/>
                <w:sz w:val="24"/>
                <w:szCs w:val="24"/>
              </w:rPr>
              <w:t>1</w:t>
            </w:r>
            <w:r w:rsidR="003954A5" w:rsidRPr="00F54EBC">
              <w:rPr>
                <w:rFonts w:ascii="Times New Roman" w:eastAsia="仿宋_GB2312" w:hAnsi="Times New Roman" w:cs="Times New Roman" w:hint="eastAsia"/>
                <w:kern w:val="0"/>
                <w:sz w:val="24"/>
                <w:szCs w:val="24"/>
              </w:rPr>
              <w:t>2</w:t>
            </w:r>
            <w:r w:rsidRPr="00F54EBC">
              <w:rPr>
                <w:rFonts w:ascii="Times New Roman" w:eastAsia="仿宋_GB2312" w:hAnsi="Times New Roman" w:cs="Times New Roman"/>
                <w:kern w:val="0"/>
                <w:sz w:val="24"/>
                <w:szCs w:val="24"/>
              </w:rPr>
              <w:t>分；较清晰、较合理、较完备得</w:t>
            </w:r>
            <w:r w:rsidR="003954A5" w:rsidRPr="00F54EBC">
              <w:rPr>
                <w:rFonts w:ascii="Times New Roman" w:eastAsia="仿宋_GB2312" w:hAnsi="Times New Roman" w:cs="Times New Roman" w:hint="eastAsia"/>
                <w:kern w:val="0"/>
                <w:sz w:val="24"/>
                <w:szCs w:val="24"/>
              </w:rPr>
              <w:t>8</w:t>
            </w:r>
            <w:r w:rsidRPr="00F54EBC">
              <w:rPr>
                <w:rFonts w:ascii="Times New Roman" w:eastAsia="仿宋_GB2312" w:hAnsi="Times New Roman" w:cs="Times New Roman"/>
                <w:kern w:val="0"/>
                <w:sz w:val="24"/>
                <w:szCs w:val="24"/>
              </w:rPr>
              <w:t>分；内容部分合理、完备得</w:t>
            </w:r>
            <w:r w:rsidR="003954A5" w:rsidRPr="00F54EBC">
              <w:rPr>
                <w:rFonts w:ascii="Times New Roman" w:eastAsia="仿宋_GB2312" w:hAnsi="Times New Roman" w:cs="Times New Roman" w:hint="eastAsia"/>
                <w:kern w:val="0"/>
                <w:sz w:val="24"/>
                <w:szCs w:val="24"/>
              </w:rPr>
              <w:t>4</w:t>
            </w:r>
            <w:r w:rsidRPr="00F54EBC">
              <w:rPr>
                <w:rFonts w:ascii="Times New Roman" w:eastAsia="仿宋_GB2312" w:hAnsi="Times New Roman" w:cs="Times New Roman"/>
                <w:kern w:val="0"/>
                <w:sz w:val="24"/>
                <w:szCs w:val="24"/>
              </w:rPr>
              <w:t>；内容不清晰不合理不得分。</w:t>
            </w:r>
          </w:p>
        </w:tc>
        <w:tc>
          <w:tcPr>
            <w:tcW w:w="858" w:type="dxa"/>
            <w:vAlign w:val="center"/>
          </w:tcPr>
          <w:p w:rsidR="00914480" w:rsidRPr="00F54EBC" w:rsidRDefault="00914480" w:rsidP="003954A5">
            <w:pPr>
              <w:spacing w:line="440" w:lineRule="exact"/>
              <w:jc w:val="center"/>
              <w:rPr>
                <w:rFonts w:ascii="Times New Roman" w:eastAsia="仿宋_GB2312" w:hAnsi="Times New Roman" w:cs="Times New Roman"/>
                <w:kern w:val="0"/>
                <w:sz w:val="24"/>
                <w:szCs w:val="24"/>
              </w:rPr>
            </w:pPr>
            <w:r w:rsidRPr="00F54EBC">
              <w:rPr>
                <w:rFonts w:ascii="Times New Roman" w:eastAsia="仿宋_GB2312" w:hAnsi="Times New Roman" w:cs="Times New Roman"/>
                <w:kern w:val="0"/>
                <w:sz w:val="24"/>
                <w:szCs w:val="24"/>
              </w:rPr>
              <w:t>1</w:t>
            </w:r>
            <w:r w:rsidR="003954A5" w:rsidRPr="00F54EBC">
              <w:rPr>
                <w:rFonts w:ascii="Times New Roman" w:eastAsia="仿宋_GB2312" w:hAnsi="Times New Roman" w:cs="Times New Roman" w:hint="eastAsia"/>
                <w:kern w:val="0"/>
                <w:sz w:val="24"/>
                <w:szCs w:val="24"/>
              </w:rPr>
              <w:t>2</w:t>
            </w:r>
          </w:p>
        </w:tc>
      </w:tr>
      <w:tr w:rsidR="00914480" w:rsidTr="007B20B7">
        <w:trPr>
          <w:trHeight w:val="422"/>
          <w:jc w:val="center"/>
        </w:trPr>
        <w:tc>
          <w:tcPr>
            <w:tcW w:w="959" w:type="dxa"/>
            <w:vMerge/>
            <w:vAlign w:val="center"/>
          </w:tcPr>
          <w:p w:rsidR="00914480" w:rsidRPr="0033326B" w:rsidRDefault="00914480" w:rsidP="0033326B">
            <w:pPr>
              <w:widowControl/>
              <w:spacing w:line="440" w:lineRule="exact"/>
              <w:jc w:val="center"/>
              <w:rPr>
                <w:rFonts w:ascii="Times New Roman" w:eastAsia="仿宋_GB2312" w:hAnsi="Times New Roman" w:cs="Times New Roman"/>
                <w:kern w:val="0"/>
                <w:sz w:val="24"/>
                <w:szCs w:val="24"/>
              </w:rPr>
            </w:pPr>
          </w:p>
        </w:tc>
        <w:tc>
          <w:tcPr>
            <w:tcW w:w="1091" w:type="dxa"/>
            <w:vAlign w:val="center"/>
          </w:tcPr>
          <w:p w:rsidR="00914480" w:rsidRPr="0033326B" w:rsidRDefault="00914480" w:rsidP="0033326B">
            <w:pPr>
              <w:widowControl/>
              <w:spacing w:line="440" w:lineRule="exact"/>
              <w:jc w:val="center"/>
              <w:rPr>
                <w:rFonts w:ascii="Times New Roman" w:eastAsia="仿宋_GB2312" w:hAnsi="Times New Roman" w:cs="Times New Roman"/>
                <w:kern w:val="0"/>
                <w:sz w:val="24"/>
                <w:szCs w:val="24"/>
              </w:rPr>
            </w:pPr>
            <w:r w:rsidRPr="0033326B">
              <w:rPr>
                <w:rFonts w:ascii="Times New Roman" w:eastAsia="仿宋_GB2312" w:hAnsi="Times New Roman" w:cs="Times New Roman"/>
                <w:sz w:val="24"/>
                <w:szCs w:val="24"/>
              </w:rPr>
              <w:t>参数响应</w:t>
            </w:r>
          </w:p>
        </w:tc>
        <w:tc>
          <w:tcPr>
            <w:tcW w:w="5812" w:type="dxa"/>
            <w:vAlign w:val="center"/>
          </w:tcPr>
          <w:p w:rsidR="00914480" w:rsidRPr="0033326B" w:rsidRDefault="00914480" w:rsidP="0033326B">
            <w:pPr>
              <w:widowControl/>
              <w:spacing w:line="440" w:lineRule="exact"/>
              <w:rPr>
                <w:rFonts w:ascii="Times New Roman" w:eastAsia="仿宋_GB2312" w:hAnsi="Times New Roman" w:cs="Times New Roman"/>
                <w:kern w:val="0"/>
                <w:sz w:val="24"/>
                <w:szCs w:val="24"/>
              </w:rPr>
            </w:pPr>
            <w:r w:rsidRPr="0033326B">
              <w:rPr>
                <w:rFonts w:ascii="Times New Roman" w:eastAsia="仿宋_GB2312" w:hAnsi="Times New Roman" w:cs="Times New Roman"/>
                <w:kern w:val="0"/>
                <w:sz w:val="24"/>
                <w:szCs w:val="24"/>
              </w:rPr>
              <w:t>1</w:t>
            </w:r>
            <w:r w:rsidRPr="0033326B">
              <w:rPr>
                <w:rFonts w:ascii="Times New Roman" w:eastAsia="仿宋_GB2312" w:hAnsi="Times New Roman" w:cs="Times New Roman"/>
                <w:kern w:val="0"/>
                <w:sz w:val="24"/>
                <w:szCs w:val="24"/>
              </w:rPr>
              <w:t>、根据响应文件中提供的对应产品的相关证明资料进行逐条核实打分，内容清晰、完整，符合询价文件参数要求，能完全满足采购需求的得</w:t>
            </w:r>
            <w:r w:rsidRPr="0033326B">
              <w:rPr>
                <w:rFonts w:ascii="Times New Roman" w:eastAsia="仿宋_GB2312" w:hAnsi="Times New Roman" w:cs="Times New Roman"/>
                <w:kern w:val="0"/>
                <w:sz w:val="24"/>
                <w:szCs w:val="24"/>
              </w:rPr>
              <w:t>30</w:t>
            </w:r>
            <w:r w:rsidRPr="0033326B">
              <w:rPr>
                <w:rFonts w:ascii="Times New Roman" w:eastAsia="仿宋_GB2312" w:hAnsi="Times New Roman" w:cs="Times New Roman"/>
                <w:kern w:val="0"/>
                <w:sz w:val="24"/>
                <w:szCs w:val="24"/>
              </w:rPr>
              <w:t>分。</w:t>
            </w:r>
          </w:p>
          <w:p w:rsidR="00914480" w:rsidRPr="0033326B" w:rsidRDefault="00914480" w:rsidP="0033326B">
            <w:pPr>
              <w:widowControl/>
              <w:spacing w:line="440" w:lineRule="exact"/>
              <w:rPr>
                <w:rFonts w:ascii="Times New Roman" w:eastAsia="仿宋_GB2312" w:hAnsi="Times New Roman" w:cs="Times New Roman"/>
                <w:kern w:val="0"/>
                <w:sz w:val="24"/>
                <w:szCs w:val="24"/>
              </w:rPr>
            </w:pPr>
            <w:r w:rsidRPr="0033326B">
              <w:rPr>
                <w:rFonts w:ascii="Times New Roman" w:eastAsia="仿宋_GB2312" w:hAnsi="Times New Roman" w:cs="Times New Roman"/>
                <w:kern w:val="0"/>
                <w:sz w:val="24"/>
                <w:szCs w:val="24"/>
              </w:rPr>
              <w:t>2</w:t>
            </w:r>
            <w:r w:rsidRPr="0033326B">
              <w:rPr>
                <w:rFonts w:ascii="Times New Roman" w:eastAsia="仿宋_GB2312" w:hAnsi="Times New Roman" w:cs="Times New Roman"/>
                <w:kern w:val="0"/>
                <w:sz w:val="24"/>
                <w:szCs w:val="24"/>
              </w:rPr>
              <w:t>、本采购文件</w:t>
            </w:r>
            <w:r w:rsidRPr="0033326B">
              <w:rPr>
                <w:rFonts w:ascii="Times New Roman" w:eastAsia="仿宋_GB2312" w:hAnsi="Times New Roman" w:cs="Times New Roman"/>
                <w:kern w:val="0"/>
                <w:sz w:val="24"/>
                <w:szCs w:val="24"/>
              </w:rPr>
              <w:t>“</w:t>
            </w:r>
            <w:r w:rsidRPr="0033326B">
              <w:rPr>
                <w:rFonts w:ascii="Times New Roman" w:eastAsia="仿宋_GB2312" w:hAnsi="Times New Roman" w:cs="Times New Roman"/>
                <w:kern w:val="0"/>
                <w:sz w:val="24"/>
                <w:szCs w:val="24"/>
              </w:rPr>
              <w:t>第三章</w:t>
            </w:r>
            <w:r w:rsidRPr="0033326B">
              <w:rPr>
                <w:rFonts w:ascii="Times New Roman" w:eastAsia="仿宋_GB2312" w:hAnsi="Times New Roman" w:cs="Times New Roman"/>
                <w:kern w:val="0"/>
                <w:sz w:val="24"/>
                <w:szCs w:val="24"/>
              </w:rPr>
              <w:t xml:space="preserve"> </w:t>
            </w:r>
            <w:r w:rsidRPr="0033326B">
              <w:rPr>
                <w:rFonts w:ascii="Times New Roman" w:eastAsia="仿宋_GB2312" w:hAnsi="Times New Roman" w:cs="Times New Roman"/>
                <w:kern w:val="0"/>
                <w:sz w:val="24"/>
                <w:szCs w:val="24"/>
              </w:rPr>
              <w:t>采购需求</w:t>
            </w:r>
            <w:r w:rsidRPr="0033326B">
              <w:rPr>
                <w:rFonts w:ascii="Times New Roman" w:eastAsia="仿宋_GB2312" w:hAnsi="Times New Roman" w:cs="Times New Roman"/>
                <w:kern w:val="0"/>
                <w:sz w:val="24"/>
                <w:szCs w:val="24"/>
              </w:rPr>
              <w:t>”</w:t>
            </w:r>
            <w:r w:rsidRPr="0033326B">
              <w:rPr>
                <w:rFonts w:ascii="Times New Roman" w:eastAsia="仿宋_GB2312" w:hAnsi="Times New Roman" w:cs="Times New Roman"/>
                <w:sz w:val="24"/>
                <w:szCs w:val="24"/>
                <w:lang w:val="zh-CN"/>
              </w:rPr>
              <w:t>中</w:t>
            </w:r>
            <w:r w:rsidRPr="0033326B">
              <w:rPr>
                <w:rFonts w:ascii="Times New Roman" w:eastAsia="仿宋_GB2312" w:hAnsi="Times New Roman" w:cs="Times New Roman"/>
                <w:kern w:val="0"/>
                <w:sz w:val="24"/>
                <w:szCs w:val="24"/>
              </w:rPr>
              <w:t>“</w:t>
            </w:r>
            <w:r w:rsidRPr="0033326B">
              <w:rPr>
                <w:rFonts w:ascii="宋体" w:eastAsia="宋体" w:hAnsi="宋体" w:cs="宋体" w:hint="eastAsia"/>
                <w:kern w:val="0"/>
                <w:sz w:val="24"/>
                <w:szCs w:val="24"/>
              </w:rPr>
              <w:t>★</w:t>
            </w:r>
            <w:r w:rsidRPr="0033326B">
              <w:rPr>
                <w:rFonts w:ascii="Times New Roman" w:eastAsia="仿宋_GB2312" w:hAnsi="Times New Roman" w:cs="Times New Roman"/>
                <w:kern w:val="0"/>
                <w:sz w:val="24"/>
                <w:szCs w:val="24"/>
              </w:rPr>
              <w:t>”</w:t>
            </w:r>
            <w:r w:rsidRPr="0033326B">
              <w:rPr>
                <w:rFonts w:ascii="Times New Roman" w:eastAsia="仿宋_GB2312" w:hAnsi="Times New Roman" w:cs="Times New Roman"/>
                <w:kern w:val="0"/>
                <w:sz w:val="24"/>
                <w:szCs w:val="24"/>
              </w:rPr>
              <w:t>标注的条款，每有一项负偏离扣</w:t>
            </w:r>
            <w:r w:rsidRPr="0033326B">
              <w:rPr>
                <w:rFonts w:ascii="Times New Roman" w:eastAsia="仿宋_GB2312" w:hAnsi="Times New Roman" w:cs="Times New Roman"/>
                <w:kern w:val="0"/>
                <w:sz w:val="24"/>
                <w:szCs w:val="24"/>
              </w:rPr>
              <w:t>3</w:t>
            </w:r>
            <w:r w:rsidRPr="0033326B">
              <w:rPr>
                <w:rFonts w:ascii="Times New Roman" w:eastAsia="仿宋_GB2312" w:hAnsi="Times New Roman" w:cs="Times New Roman"/>
                <w:kern w:val="0"/>
                <w:sz w:val="24"/>
                <w:szCs w:val="24"/>
              </w:rPr>
              <w:t>分，非</w:t>
            </w:r>
            <w:r w:rsidRPr="0033326B">
              <w:rPr>
                <w:rFonts w:ascii="Times New Roman" w:eastAsia="仿宋_GB2312" w:hAnsi="Times New Roman" w:cs="Times New Roman"/>
                <w:kern w:val="0"/>
                <w:sz w:val="24"/>
                <w:szCs w:val="24"/>
              </w:rPr>
              <w:t>“</w:t>
            </w:r>
            <w:r w:rsidRPr="0033326B">
              <w:rPr>
                <w:rFonts w:ascii="宋体" w:eastAsia="宋体" w:hAnsi="宋体" w:cs="宋体" w:hint="eastAsia"/>
                <w:kern w:val="0"/>
                <w:sz w:val="24"/>
                <w:szCs w:val="24"/>
              </w:rPr>
              <w:t>★</w:t>
            </w:r>
            <w:r w:rsidRPr="0033326B">
              <w:rPr>
                <w:rFonts w:ascii="Times New Roman" w:eastAsia="仿宋_GB2312" w:hAnsi="Times New Roman" w:cs="Times New Roman"/>
                <w:kern w:val="0"/>
                <w:sz w:val="24"/>
                <w:szCs w:val="24"/>
              </w:rPr>
              <w:t>”</w:t>
            </w:r>
            <w:r w:rsidRPr="0033326B">
              <w:rPr>
                <w:rFonts w:ascii="Times New Roman" w:eastAsia="仿宋_GB2312" w:hAnsi="Times New Roman" w:cs="Times New Roman"/>
                <w:kern w:val="0"/>
                <w:sz w:val="24"/>
                <w:szCs w:val="24"/>
              </w:rPr>
              <w:t>标注的条款，每有一项负偏离扣</w:t>
            </w:r>
            <w:r w:rsidRPr="0033326B">
              <w:rPr>
                <w:rFonts w:ascii="Times New Roman" w:eastAsia="仿宋_GB2312" w:hAnsi="Times New Roman" w:cs="Times New Roman"/>
                <w:kern w:val="0"/>
                <w:sz w:val="24"/>
                <w:szCs w:val="24"/>
              </w:rPr>
              <w:t>1</w:t>
            </w:r>
            <w:r w:rsidRPr="0033326B">
              <w:rPr>
                <w:rFonts w:ascii="Times New Roman" w:eastAsia="仿宋_GB2312" w:hAnsi="Times New Roman" w:cs="Times New Roman"/>
                <w:kern w:val="0"/>
                <w:sz w:val="24"/>
                <w:szCs w:val="24"/>
              </w:rPr>
              <w:t>分，未提供或提供的材料不清晰、不完整的，视同负偏离。</w:t>
            </w:r>
          </w:p>
        </w:tc>
        <w:tc>
          <w:tcPr>
            <w:tcW w:w="858" w:type="dxa"/>
            <w:vAlign w:val="center"/>
          </w:tcPr>
          <w:p w:rsidR="00914480" w:rsidRPr="0033326B" w:rsidRDefault="00914480" w:rsidP="0033326B">
            <w:pPr>
              <w:widowControl/>
              <w:spacing w:line="440" w:lineRule="exact"/>
              <w:jc w:val="center"/>
              <w:rPr>
                <w:rFonts w:ascii="Times New Roman" w:eastAsia="仿宋_GB2312" w:hAnsi="Times New Roman" w:cs="Times New Roman"/>
                <w:kern w:val="0"/>
                <w:sz w:val="24"/>
                <w:szCs w:val="24"/>
              </w:rPr>
            </w:pPr>
            <w:r w:rsidRPr="0033326B">
              <w:rPr>
                <w:rFonts w:ascii="Times New Roman" w:eastAsia="仿宋_GB2312" w:hAnsi="Times New Roman" w:cs="Times New Roman"/>
                <w:kern w:val="0"/>
                <w:sz w:val="24"/>
                <w:szCs w:val="24"/>
              </w:rPr>
              <w:t>30</w:t>
            </w:r>
          </w:p>
        </w:tc>
      </w:tr>
      <w:tr w:rsidR="00914480" w:rsidTr="007B20B7">
        <w:trPr>
          <w:trHeight w:val="422"/>
          <w:jc w:val="center"/>
        </w:trPr>
        <w:tc>
          <w:tcPr>
            <w:tcW w:w="959" w:type="dxa"/>
            <w:vMerge/>
            <w:vAlign w:val="center"/>
          </w:tcPr>
          <w:p w:rsidR="00914480" w:rsidRPr="0033326B" w:rsidRDefault="00914480" w:rsidP="0033326B">
            <w:pPr>
              <w:widowControl/>
              <w:spacing w:line="440" w:lineRule="exact"/>
              <w:jc w:val="center"/>
              <w:rPr>
                <w:rFonts w:ascii="Times New Roman" w:eastAsia="仿宋_GB2312" w:hAnsi="Times New Roman" w:cs="Times New Roman"/>
                <w:kern w:val="0"/>
                <w:sz w:val="24"/>
                <w:szCs w:val="24"/>
              </w:rPr>
            </w:pPr>
          </w:p>
        </w:tc>
        <w:tc>
          <w:tcPr>
            <w:tcW w:w="1091" w:type="dxa"/>
            <w:vAlign w:val="center"/>
          </w:tcPr>
          <w:p w:rsidR="00914480" w:rsidRPr="0033326B" w:rsidRDefault="00914480" w:rsidP="0033326B">
            <w:pPr>
              <w:widowControl/>
              <w:spacing w:line="440" w:lineRule="exact"/>
              <w:jc w:val="center"/>
              <w:rPr>
                <w:rFonts w:ascii="Times New Roman" w:eastAsia="仿宋_GB2312" w:hAnsi="Times New Roman" w:cs="Times New Roman"/>
                <w:sz w:val="24"/>
                <w:szCs w:val="24"/>
              </w:rPr>
            </w:pPr>
            <w:r w:rsidRPr="0033326B">
              <w:rPr>
                <w:rFonts w:ascii="Times New Roman" w:eastAsia="仿宋_GB2312" w:hAnsi="Times New Roman" w:cs="Times New Roman"/>
                <w:sz w:val="24"/>
                <w:szCs w:val="24"/>
              </w:rPr>
              <w:t>质量承诺</w:t>
            </w:r>
          </w:p>
        </w:tc>
        <w:tc>
          <w:tcPr>
            <w:tcW w:w="5812" w:type="dxa"/>
            <w:vAlign w:val="center"/>
          </w:tcPr>
          <w:p w:rsidR="00914480" w:rsidRPr="0033326B" w:rsidRDefault="00914480" w:rsidP="0033326B">
            <w:pPr>
              <w:widowControl/>
              <w:spacing w:line="440" w:lineRule="exact"/>
              <w:rPr>
                <w:rFonts w:ascii="Times New Roman" w:eastAsia="仿宋_GB2312" w:hAnsi="Times New Roman" w:cs="Times New Roman"/>
                <w:kern w:val="0"/>
                <w:sz w:val="24"/>
                <w:szCs w:val="24"/>
              </w:rPr>
            </w:pPr>
            <w:r w:rsidRPr="0033326B">
              <w:rPr>
                <w:rFonts w:ascii="Times New Roman" w:eastAsia="仿宋_GB2312" w:hAnsi="Times New Roman" w:cs="Times New Roman"/>
                <w:kern w:val="0"/>
                <w:sz w:val="24"/>
                <w:szCs w:val="24"/>
              </w:rPr>
              <w:t>供应商承诺提供货物的质量满足相关标准及采购需求。承诺详细、佐证材料齐全的得</w:t>
            </w:r>
            <w:r w:rsidRPr="0033326B">
              <w:rPr>
                <w:rFonts w:ascii="Times New Roman" w:eastAsia="仿宋_GB2312" w:hAnsi="Times New Roman" w:cs="Times New Roman"/>
                <w:kern w:val="0"/>
                <w:sz w:val="24"/>
                <w:szCs w:val="24"/>
              </w:rPr>
              <w:t>4</w:t>
            </w:r>
            <w:r w:rsidRPr="0033326B">
              <w:rPr>
                <w:rFonts w:ascii="Times New Roman" w:eastAsia="仿宋_GB2312" w:hAnsi="Times New Roman" w:cs="Times New Roman"/>
                <w:kern w:val="0"/>
                <w:sz w:val="24"/>
                <w:szCs w:val="24"/>
              </w:rPr>
              <w:t>分，承诺不详细的得</w:t>
            </w:r>
            <w:r w:rsidRPr="0033326B">
              <w:rPr>
                <w:rFonts w:ascii="Times New Roman" w:eastAsia="仿宋_GB2312" w:hAnsi="Times New Roman" w:cs="Times New Roman"/>
                <w:kern w:val="0"/>
                <w:sz w:val="24"/>
                <w:szCs w:val="24"/>
              </w:rPr>
              <w:t>1</w:t>
            </w:r>
            <w:r w:rsidRPr="0033326B">
              <w:rPr>
                <w:rFonts w:ascii="Times New Roman" w:eastAsia="仿宋_GB2312" w:hAnsi="Times New Roman" w:cs="Times New Roman"/>
                <w:kern w:val="0"/>
                <w:sz w:val="24"/>
                <w:szCs w:val="24"/>
              </w:rPr>
              <w:t>分，无佐证材料的不得分。</w:t>
            </w:r>
          </w:p>
          <w:p w:rsidR="00914480" w:rsidRPr="0033326B" w:rsidRDefault="00914480" w:rsidP="0033326B">
            <w:pPr>
              <w:widowControl/>
              <w:spacing w:line="440" w:lineRule="exact"/>
              <w:rPr>
                <w:rFonts w:ascii="Times New Roman" w:eastAsia="仿宋_GB2312" w:hAnsi="Times New Roman" w:cs="Times New Roman"/>
                <w:kern w:val="0"/>
                <w:sz w:val="24"/>
                <w:szCs w:val="24"/>
              </w:rPr>
            </w:pPr>
            <w:r w:rsidRPr="0033326B">
              <w:rPr>
                <w:rFonts w:ascii="Times New Roman" w:eastAsia="仿宋_GB2312" w:hAnsi="Times New Roman" w:cs="Times New Roman"/>
                <w:kern w:val="0"/>
                <w:sz w:val="24"/>
                <w:szCs w:val="24"/>
              </w:rPr>
              <w:t>注：提供书面承诺函及相关证明材料。</w:t>
            </w:r>
          </w:p>
        </w:tc>
        <w:tc>
          <w:tcPr>
            <w:tcW w:w="858" w:type="dxa"/>
            <w:vAlign w:val="center"/>
          </w:tcPr>
          <w:p w:rsidR="00914480" w:rsidRPr="0033326B" w:rsidRDefault="00914480" w:rsidP="0033326B">
            <w:pPr>
              <w:widowControl/>
              <w:spacing w:line="440" w:lineRule="exact"/>
              <w:jc w:val="center"/>
              <w:rPr>
                <w:rFonts w:ascii="Times New Roman" w:eastAsia="仿宋_GB2312" w:hAnsi="Times New Roman" w:cs="Times New Roman"/>
                <w:kern w:val="0"/>
                <w:sz w:val="24"/>
                <w:szCs w:val="24"/>
              </w:rPr>
            </w:pPr>
            <w:r w:rsidRPr="0033326B">
              <w:rPr>
                <w:rFonts w:ascii="Times New Roman" w:eastAsia="仿宋_GB2312" w:hAnsi="Times New Roman" w:cs="Times New Roman"/>
                <w:kern w:val="0"/>
                <w:sz w:val="24"/>
                <w:szCs w:val="24"/>
              </w:rPr>
              <w:t>4</w:t>
            </w:r>
          </w:p>
        </w:tc>
      </w:tr>
      <w:tr w:rsidR="00914480" w:rsidTr="007B20B7">
        <w:trPr>
          <w:trHeight w:val="422"/>
          <w:jc w:val="center"/>
        </w:trPr>
        <w:tc>
          <w:tcPr>
            <w:tcW w:w="959" w:type="dxa"/>
            <w:vMerge/>
            <w:vAlign w:val="center"/>
          </w:tcPr>
          <w:p w:rsidR="00914480" w:rsidRPr="0033326B" w:rsidRDefault="00914480" w:rsidP="0033326B">
            <w:pPr>
              <w:widowControl/>
              <w:spacing w:line="440" w:lineRule="exact"/>
              <w:jc w:val="center"/>
              <w:rPr>
                <w:rFonts w:ascii="Times New Roman" w:eastAsia="仿宋_GB2312" w:hAnsi="Times New Roman" w:cs="Times New Roman"/>
                <w:kern w:val="0"/>
                <w:sz w:val="24"/>
                <w:szCs w:val="24"/>
              </w:rPr>
            </w:pPr>
          </w:p>
        </w:tc>
        <w:tc>
          <w:tcPr>
            <w:tcW w:w="1091" w:type="dxa"/>
            <w:vAlign w:val="center"/>
          </w:tcPr>
          <w:p w:rsidR="00914480" w:rsidRPr="0033326B" w:rsidRDefault="00914480" w:rsidP="0033326B">
            <w:pPr>
              <w:widowControl/>
              <w:spacing w:line="440" w:lineRule="exact"/>
              <w:jc w:val="center"/>
              <w:rPr>
                <w:rFonts w:ascii="Times New Roman" w:eastAsia="仿宋_GB2312" w:hAnsi="Times New Roman" w:cs="Times New Roman"/>
                <w:sz w:val="24"/>
                <w:szCs w:val="24"/>
              </w:rPr>
            </w:pPr>
            <w:r w:rsidRPr="0033326B">
              <w:rPr>
                <w:rFonts w:ascii="Times New Roman" w:eastAsia="仿宋_GB2312" w:hAnsi="Times New Roman" w:cs="Times New Roman"/>
                <w:sz w:val="24"/>
                <w:szCs w:val="24"/>
              </w:rPr>
              <w:t>违约承诺</w:t>
            </w:r>
          </w:p>
        </w:tc>
        <w:tc>
          <w:tcPr>
            <w:tcW w:w="5812" w:type="dxa"/>
            <w:vAlign w:val="center"/>
          </w:tcPr>
          <w:p w:rsidR="00914480" w:rsidRPr="0033326B" w:rsidRDefault="00914480" w:rsidP="0033326B">
            <w:pPr>
              <w:widowControl/>
              <w:spacing w:line="440" w:lineRule="exact"/>
              <w:rPr>
                <w:rFonts w:ascii="Times New Roman" w:eastAsia="仿宋_GB2312" w:hAnsi="Times New Roman" w:cs="Times New Roman"/>
                <w:kern w:val="0"/>
                <w:sz w:val="24"/>
                <w:szCs w:val="24"/>
              </w:rPr>
            </w:pPr>
            <w:r w:rsidRPr="0033326B">
              <w:rPr>
                <w:rFonts w:ascii="Times New Roman" w:eastAsia="仿宋_GB2312" w:hAnsi="Times New Roman" w:cs="Times New Roman"/>
                <w:kern w:val="0"/>
                <w:sz w:val="24"/>
                <w:szCs w:val="24"/>
              </w:rPr>
              <w:t>供应商承诺按时按质完成服务，对违约情况作出详细承诺的得</w:t>
            </w:r>
            <w:r w:rsidRPr="0033326B">
              <w:rPr>
                <w:rFonts w:ascii="Times New Roman" w:eastAsia="仿宋_GB2312" w:hAnsi="Times New Roman" w:cs="Times New Roman"/>
                <w:kern w:val="0"/>
                <w:sz w:val="24"/>
                <w:szCs w:val="24"/>
              </w:rPr>
              <w:t>4</w:t>
            </w:r>
            <w:r w:rsidRPr="0033326B">
              <w:rPr>
                <w:rFonts w:ascii="Times New Roman" w:eastAsia="仿宋_GB2312" w:hAnsi="Times New Roman" w:cs="Times New Roman"/>
                <w:kern w:val="0"/>
                <w:sz w:val="24"/>
                <w:szCs w:val="24"/>
              </w:rPr>
              <w:t>分，对违约情况承诺不详细的得</w:t>
            </w:r>
            <w:r w:rsidRPr="0033326B">
              <w:rPr>
                <w:rFonts w:ascii="Times New Roman" w:eastAsia="仿宋_GB2312" w:hAnsi="Times New Roman" w:cs="Times New Roman"/>
                <w:kern w:val="0"/>
                <w:sz w:val="24"/>
                <w:szCs w:val="24"/>
              </w:rPr>
              <w:t>1</w:t>
            </w:r>
            <w:r w:rsidRPr="0033326B">
              <w:rPr>
                <w:rFonts w:ascii="Times New Roman" w:eastAsia="仿宋_GB2312" w:hAnsi="Times New Roman" w:cs="Times New Roman"/>
                <w:kern w:val="0"/>
                <w:sz w:val="24"/>
                <w:szCs w:val="24"/>
              </w:rPr>
              <w:t>分。</w:t>
            </w:r>
          </w:p>
        </w:tc>
        <w:tc>
          <w:tcPr>
            <w:tcW w:w="858" w:type="dxa"/>
            <w:vAlign w:val="center"/>
          </w:tcPr>
          <w:p w:rsidR="00914480" w:rsidRPr="0033326B" w:rsidRDefault="00914480" w:rsidP="0033326B">
            <w:pPr>
              <w:widowControl/>
              <w:spacing w:line="440" w:lineRule="exact"/>
              <w:jc w:val="center"/>
              <w:rPr>
                <w:rFonts w:ascii="Times New Roman" w:eastAsia="仿宋_GB2312" w:hAnsi="Times New Roman" w:cs="Times New Roman"/>
                <w:kern w:val="0"/>
                <w:sz w:val="24"/>
                <w:szCs w:val="24"/>
              </w:rPr>
            </w:pPr>
            <w:r w:rsidRPr="0033326B">
              <w:rPr>
                <w:rFonts w:ascii="Times New Roman" w:eastAsia="仿宋_GB2312" w:hAnsi="Times New Roman" w:cs="Times New Roman"/>
                <w:kern w:val="0"/>
                <w:sz w:val="24"/>
                <w:szCs w:val="24"/>
              </w:rPr>
              <w:t>4</w:t>
            </w:r>
          </w:p>
        </w:tc>
      </w:tr>
    </w:tbl>
    <w:p w:rsidR="00C57D5E" w:rsidRDefault="00823212">
      <w:pPr>
        <w:adjustRightInd w:val="0"/>
        <w:snapToGrid w:val="0"/>
        <w:spacing w:line="52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评审小组将按照综合得分由高到低的顺序推荐三名中标候选人，综合得分相等时，以投标报价低的优先，投标报价相等时，由评审小组投票确定。</w:t>
      </w:r>
    </w:p>
    <w:p w:rsidR="00C57D5E" w:rsidRDefault="00823212">
      <w:pPr>
        <w:snapToGrid w:val="0"/>
        <w:spacing w:line="520" w:lineRule="exact"/>
        <w:ind w:firstLineChars="200" w:firstLine="562"/>
        <w:rPr>
          <w:rFonts w:ascii="仿宋_GB2312" w:eastAsia="仿宋_GB2312"/>
          <w:b/>
          <w:sz w:val="28"/>
          <w:szCs w:val="28"/>
        </w:rPr>
      </w:pPr>
      <w:r>
        <w:rPr>
          <w:rFonts w:ascii="仿宋_GB2312" w:eastAsia="仿宋_GB2312" w:hint="eastAsia"/>
          <w:b/>
          <w:sz w:val="28"/>
          <w:szCs w:val="28"/>
        </w:rPr>
        <w:t>3.保密</w:t>
      </w:r>
    </w:p>
    <w:p w:rsidR="00C57D5E" w:rsidRDefault="00823212">
      <w:pPr>
        <w:adjustRightInd w:val="0"/>
        <w:snapToGrid w:val="0"/>
        <w:spacing w:line="52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（1）采购人不得将潜在供货方的任何情况透露给任何其它人。</w:t>
      </w:r>
    </w:p>
    <w:p w:rsidR="00C57D5E" w:rsidRDefault="00823212">
      <w:pPr>
        <w:adjustRightInd w:val="0"/>
        <w:snapToGrid w:val="0"/>
        <w:spacing w:line="52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（2）评审小组及工作人员不得将有关《响应文件》的审查、澄清、评估和比较以及有关授予合同的意向的一切情况透露给任何响应人。</w:t>
      </w:r>
    </w:p>
    <w:p w:rsidR="00C57D5E" w:rsidRDefault="00823212">
      <w:pPr>
        <w:spacing w:line="520" w:lineRule="exact"/>
        <w:ind w:firstLineChars="200" w:firstLine="640"/>
        <w:rPr>
          <w:rFonts w:ascii="黑体" w:eastAsia="黑体" w:hAnsi="黑体"/>
          <w:sz w:val="32"/>
          <w:szCs w:val="32"/>
          <w:lang w:val="hr-HR"/>
        </w:rPr>
      </w:pPr>
      <w:bookmarkStart w:id="18" w:name="_Toc9153225"/>
      <w:bookmarkStart w:id="19" w:name="_Toc74972596"/>
      <w:bookmarkStart w:id="20" w:name="_Toc13505754"/>
      <w:bookmarkStart w:id="21" w:name="_Toc9845465"/>
      <w:bookmarkStart w:id="22" w:name="_Toc9757087"/>
      <w:bookmarkStart w:id="23" w:name="_Toc389620200"/>
      <w:bookmarkStart w:id="24" w:name="_Toc385992361"/>
      <w:r>
        <w:rPr>
          <w:rFonts w:ascii="黑体" w:eastAsia="黑体" w:hAnsi="黑体" w:hint="eastAsia"/>
          <w:sz w:val="32"/>
          <w:szCs w:val="32"/>
          <w:lang w:val="hr-HR"/>
        </w:rPr>
        <w:t>五、定标及合同授予</w:t>
      </w:r>
    </w:p>
    <w:p w:rsidR="00C57D5E" w:rsidRDefault="00823212">
      <w:pPr>
        <w:snapToGrid w:val="0"/>
        <w:spacing w:line="520" w:lineRule="exact"/>
        <w:ind w:firstLineChars="200" w:firstLine="562"/>
        <w:rPr>
          <w:rFonts w:ascii="仿宋_GB2312" w:eastAsia="仿宋_GB2312"/>
          <w:b/>
          <w:sz w:val="28"/>
          <w:szCs w:val="28"/>
        </w:rPr>
      </w:pPr>
      <w:r>
        <w:rPr>
          <w:rFonts w:ascii="仿宋_GB2312" w:eastAsia="仿宋_GB2312" w:hint="eastAsia"/>
          <w:b/>
          <w:sz w:val="28"/>
          <w:szCs w:val="28"/>
        </w:rPr>
        <w:t>1．定标原则</w:t>
      </w:r>
    </w:p>
    <w:p w:rsidR="00C57D5E" w:rsidRDefault="00823212">
      <w:pPr>
        <w:adjustRightInd w:val="0"/>
        <w:snapToGrid w:val="0"/>
        <w:spacing w:line="52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1</w:t>
      </w:r>
      <w:r>
        <w:rPr>
          <w:rFonts w:ascii="仿宋_GB2312" w:eastAsia="仿宋_GB2312" w:hAnsi="宋体" w:cs="宋体" w:hint="eastAsia"/>
          <w:color w:val="000000"/>
          <w:kern w:val="0"/>
          <w:sz w:val="28"/>
          <w:szCs w:val="28"/>
        </w:rPr>
        <w:t>）合同将授予评审中被评为第一名的投标人。</w:t>
      </w:r>
    </w:p>
    <w:p w:rsidR="00C57D5E" w:rsidRDefault="00823212">
      <w:pPr>
        <w:adjustRightInd w:val="0"/>
        <w:snapToGrid w:val="0"/>
        <w:spacing w:line="52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2）合同生效后，如果已中标的响应人不能按《响应文件》中承诺的条件履行签约行为，采购人有权在评审小组推荐的、合格的供应商单中选择新的合同授予人。</w:t>
      </w:r>
    </w:p>
    <w:p w:rsidR="00C57D5E" w:rsidRDefault="00823212">
      <w:pPr>
        <w:snapToGrid w:val="0"/>
        <w:spacing w:line="520" w:lineRule="exact"/>
        <w:ind w:firstLineChars="200" w:firstLine="562"/>
        <w:rPr>
          <w:rFonts w:ascii="仿宋_GB2312" w:eastAsia="仿宋_GB2312"/>
          <w:b/>
          <w:sz w:val="28"/>
          <w:szCs w:val="28"/>
        </w:rPr>
      </w:pPr>
      <w:r>
        <w:rPr>
          <w:rFonts w:ascii="仿宋_GB2312" w:eastAsia="仿宋_GB2312" w:hint="eastAsia"/>
          <w:b/>
          <w:sz w:val="28"/>
          <w:szCs w:val="28"/>
        </w:rPr>
        <w:t>2．接受和拒绝任何或所有投标的权力</w:t>
      </w:r>
    </w:p>
    <w:p w:rsidR="00C57D5E" w:rsidRDefault="00823212">
      <w:pPr>
        <w:adjustRightInd w:val="0"/>
        <w:snapToGrid w:val="0"/>
        <w:spacing w:line="52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采购人在开标之前,因出现重大变故的,保留拒绝所有投标的权力。</w:t>
      </w:r>
    </w:p>
    <w:p w:rsidR="00C57D5E" w:rsidRDefault="00823212">
      <w:pPr>
        <w:snapToGrid w:val="0"/>
        <w:spacing w:line="520" w:lineRule="exact"/>
        <w:ind w:firstLineChars="200" w:firstLine="562"/>
        <w:rPr>
          <w:rFonts w:ascii="仿宋_GB2312" w:eastAsia="仿宋_GB2312"/>
          <w:b/>
          <w:sz w:val="28"/>
          <w:szCs w:val="28"/>
        </w:rPr>
      </w:pPr>
      <w:r>
        <w:rPr>
          <w:rFonts w:ascii="仿宋_GB2312" w:eastAsia="仿宋_GB2312" w:hint="eastAsia"/>
          <w:b/>
          <w:sz w:val="28"/>
          <w:szCs w:val="28"/>
        </w:rPr>
        <w:t>3．成交通知</w:t>
      </w:r>
    </w:p>
    <w:p w:rsidR="00C57D5E" w:rsidRDefault="00823212">
      <w:pPr>
        <w:adjustRightInd w:val="0"/>
        <w:snapToGrid w:val="0"/>
        <w:spacing w:line="52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1）采购人将在评审工作结束后向由评审小组推荐中标的响应人发出正式的《成交通知书》，该《成交通知书》将作为签订合同的依据。</w:t>
      </w:r>
    </w:p>
    <w:p w:rsidR="00C57D5E" w:rsidRDefault="00823212">
      <w:pPr>
        <w:adjustRightInd w:val="0"/>
        <w:snapToGrid w:val="0"/>
        <w:spacing w:line="520" w:lineRule="exact"/>
        <w:ind w:firstLineChars="200" w:firstLine="560"/>
        <w:rPr>
          <w:rFonts w:ascii="宋体" w:hAnsi="宋体" w:cs="宋体"/>
          <w:color w:val="000000"/>
          <w:kern w:val="0"/>
          <w:sz w:val="24"/>
        </w:rPr>
      </w:pPr>
      <w:r>
        <w:rPr>
          <w:rFonts w:ascii="仿宋_GB2312" w:eastAsia="仿宋_GB2312" w:hAnsi="宋体" w:cs="宋体"/>
          <w:color w:val="000000"/>
          <w:kern w:val="0"/>
          <w:sz w:val="28"/>
          <w:szCs w:val="28"/>
        </w:rPr>
        <w:t>2</w:t>
      </w:r>
      <w:r>
        <w:rPr>
          <w:rFonts w:ascii="仿宋_GB2312" w:eastAsia="仿宋_GB2312" w:hAnsi="宋体" w:cs="宋体" w:hint="eastAsia"/>
          <w:color w:val="000000"/>
          <w:kern w:val="0"/>
          <w:sz w:val="28"/>
          <w:szCs w:val="28"/>
        </w:rPr>
        <w:t>）对未中标的响应人，采购人不对未中标原因作出解释，同时亦不退还《响应文件》。</w:t>
      </w:r>
    </w:p>
    <w:p w:rsidR="00C57D5E" w:rsidRDefault="00823212">
      <w:pPr>
        <w:snapToGrid w:val="0"/>
        <w:spacing w:line="520" w:lineRule="exact"/>
        <w:ind w:firstLineChars="200" w:firstLine="562"/>
        <w:rPr>
          <w:rFonts w:ascii="仿宋_GB2312" w:eastAsia="仿宋_GB2312"/>
          <w:b/>
          <w:sz w:val="28"/>
          <w:szCs w:val="28"/>
        </w:rPr>
      </w:pPr>
      <w:r>
        <w:rPr>
          <w:rFonts w:ascii="仿宋_GB2312" w:eastAsia="仿宋_GB2312" w:hint="eastAsia"/>
          <w:b/>
          <w:sz w:val="28"/>
          <w:szCs w:val="28"/>
        </w:rPr>
        <w:t>4．签订合同</w:t>
      </w:r>
    </w:p>
    <w:p w:rsidR="00C57D5E" w:rsidRDefault="00823212">
      <w:pPr>
        <w:adjustRightInd w:val="0"/>
        <w:snapToGrid w:val="0"/>
        <w:spacing w:line="52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1</w:t>
      </w:r>
      <w:r>
        <w:rPr>
          <w:rFonts w:ascii="仿宋_GB2312" w:eastAsia="仿宋_GB2312" w:hAnsi="宋体" w:cs="宋体" w:hint="eastAsia"/>
          <w:color w:val="000000"/>
          <w:kern w:val="0"/>
          <w:sz w:val="28"/>
          <w:szCs w:val="28"/>
        </w:rPr>
        <w:t>）成交人应按《成交通知书》指定的时间、地点与采购人签订合同。</w:t>
      </w:r>
    </w:p>
    <w:p w:rsidR="00C57D5E" w:rsidRDefault="00823212">
      <w:pPr>
        <w:adjustRightInd w:val="0"/>
        <w:snapToGrid w:val="0"/>
        <w:spacing w:line="520" w:lineRule="exact"/>
        <w:ind w:firstLineChars="200" w:firstLine="560"/>
        <w:rPr>
          <w:rFonts w:ascii="宋体" w:hAnsi="宋体"/>
          <w:szCs w:val="21"/>
        </w:rPr>
      </w:pPr>
      <w:r>
        <w:rPr>
          <w:rFonts w:ascii="仿宋_GB2312" w:eastAsia="仿宋_GB2312" w:hAnsi="宋体" w:cs="宋体"/>
          <w:color w:val="000000"/>
          <w:kern w:val="0"/>
          <w:sz w:val="28"/>
          <w:szCs w:val="28"/>
        </w:rPr>
        <w:t>2</w:t>
      </w:r>
      <w:r>
        <w:rPr>
          <w:rFonts w:ascii="仿宋_GB2312" w:eastAsia="仿宋_GB2312" w:hAnsi="宋体" w:cs="宋体" w:hint="eastAsia"/>
          <w:color w:val="000000"/>
          <w:kern w:val="0"/>
          <w:sz w:val="28"/>
          <w:szCs w:val="28"/>
        </w:rPr>
        <w:t>）《采购文件》（包括其补充、修改文件）、成交人的《响应文件》及双方确认的澄清文件等，均为有法律约束力的经济合同组成的一部分。</w:t>
      </w:r>
      <w:bookmarkEnd w:id="18"/>
      <w:bookmarkEnd w:id="19"/>
      <w:bookmarkEnd w:id="20"/>
      <w:bookmarkEnd w:id="21"/>
      <w:bookmarkEnd w:id="22"/>
      <w:bookmarkEnd w:id="23"/>
      <w:bookmarkEnd w:id="24"/>
      <w:r>
        <w:rPr>
          <w:rFonts w:ascii="宋体" w:hAnsi="宋体"/>
          <w:szCs w:val="21"/>
        </w:rPr>
        <w:br w:type="page"/>
      </w:r>
    </w:p>
    <w:p w:rsidR="00C57D5E" w:rsidRDefault="00823212" w:rsidP="00914480">
      <w:pPr>
        <w:tabs>
          <w:tab w:val="left" w:pos="2864"/>
        </w:tabs>
        <w:spacing w:afterLines="50" w:after="156" w:line="480" w:lineRule="exact"/>
        <w:jc w:val="center"/>
        <w:outlineLvl w:val="0"/>
        <w:rPr>
          <w:rFonts w:ascii="黑体" w:eastAsia="黑体" w:hAnsi="黑体"/>
          <w:sz w:val="36"/>
          <w:szCs w:val="36"/>
        </w:rPr>
      </w:pPr>
      <w:bookmarkStart w:id="25" w:name="_Toc77668294"/>
      <w:r>
        <w:rPr>
          <w:rFonts w:ascii="黑体" w:eastAsia="黑体" w:hAnsi="黑体" w:hint="eastAsia"/>
          <w:sz w:val="36"/>
          <w:szCs w:val="36"/>
        </w:rPr>
        <w:lastRenderedPageBreak/>
        <w:t>第三章 采购需求</w:t>
      </w:r>
      <w:bookmarkEnd w:id="25"/>
    </w:p>
    <w:p w:rsidR="00C57D5E" w:rsidRDefault="00823212">
      <w:pPr>
        <w:pStyle w:val="2"/>
        <w:spacing w:before="0" w:after="0" w:line="240" w:lineRule="auto"/>
        <w:ind w:firstLineChars="200" w:firstLine="643"/>
        <w:rPr>
          <w:rFonts w:ascii="黑体" w:eastAsia="黑体" w:hAnsi="黑体"/>
        </w:rPr>
      </w:pPr>
      <w:bookmarkStart w:id="26" w:name="_Toc77668295"/>
      <w:r>
        <w:rPr>
          <w:rFonts w:ascii="黑体" w:eastAsia="黑体" w:hAnsi="黑体" w:hint="eastAsia"/>
        </w:rPr>
        <w:t>一、本项目采购清单</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980"/>
        <w:gridCol w:w="3820"/>
      </w:tblGrid>
      <w:tr w:rsidR="00545041" w:rsidTr="00545041">
        <w:trPr>
          <w:trHeight w:val="570"/>
        </w:trPr>
        <w:tc>
          <w:tcPr>
            <w:tcW w:w="2184" w:type="pct"/>
            <w:shd w:val="clear" w:color="auto" w:fill="auto"/>
            <w:vAlign w:val="center"/>
          </w:tcPr>
          <w:p w:rsidR="00545041" w:rsidRDefault="00545041">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仪器设备名称</w:t>
            </w:r>
          </w:p>
        </w:tc>
        <w:tc>
          <w:tcPr>
            <w:tcW w:w="575" w:type="pct"/>
            <w:shd w:val="clear" w:color="auto" w:fill="auto"/>
            <w:vAlign w:val="center"/>
          </w:tcPr>
          <w:p w:rsidR="00545041" w:rsidRDefault="00545041">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数量</w:t>
            </w:r>
          </w:p>
        </w:tc>
        <w:tc>
          <w:tcPr>
            <w:tcW w:w="2241" w:type="pct"/>
            <w:shd w:val="clear" w:color="auto" w:fill="auto"/>
            <w:vAlign w:val="center"/>
          </w:tcPr>
          <w:p w:rsidR="00545041" w:rsidRDefault="00545041">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备注</w:t>
            </w:r>
          </w:p>
        </w:tc>
      </w:tr>
      <w:tr w:rsidR="00545041" w:rsidTr="00545041">
        <w:trPr>
          <w:trHeight w:val="696"/>
        </w:trPr>
        <w:tc>
          <w:tcPr>
            <w:tcW w:w="2184" w:type="pct"/>
            <w:shd w:val="clear" w:color="auto" w:fill="auto"/>
            <w:vAlign w:val="center"/>
          </w:tcPr>
          <w:p w:rsidR="00545041" w:rsidRPr="00545041" w:rsidRDefault="00545041">
            <w:pPr>
              <w:widowControl/>
              <w:jc w:val="center"/>
              <w:rPr>
                <w:rFonts w:ascii="Times New Roman" w:eastAsia="仿宋_GB2312" w:hAnsi="Times New Roman" w:cs="Times New Roman"/>
                <w:color w:val="000000"/>
                <w:kern w:val="0"/>
                <w:sz w:val="24"/>
                <w:szCs w:val="24"/>
              </w:rPr>
            </w:pPr>
            <w:r w:rsidRPr="00545041">
              <w:rPr>
                <w:rFonts w:ascii="Times New Roman" w:eastAsia="仿宋_GB2312" w:hAnsi="Times New Roman" w:cs="Times New Roman"/>
                <w:color w:val="000000"/>
                <w:kern w:val="0"/>
                <w:sz w:val="24"/>
                <w:szCs w:val="24"/>
              </w:rPr>
              <w:t>气相色谱</w:t>
            </w:r>
            <w:r w:rsidRPr="00545041">
              <w:rPr>
                <w:rFonts w:ascii="Times New Roman" w:eastAsia="仿宋_GB2312" w:hAnsi="Times New Roman" w:cs="Times New Roman"/>
                <w:color w:val="000000"/>
                <w:kern w:val="0"/>
                <w:sz w:val="24"/>
                <w:szCs w:val="24"/>
              </w:rPr>
              <w:t>—</w:t>
            </w:r>
            <w:r w:rsidRPr="00545041">
              <w:rPr>
                <w:rFonts w:ascii="Times New Roman" w:eastAsia="仿宋_GB2312" w:hAnsi="Times New Roman" w:cs="Times New Roman"/>
                <w:color w:val="000000"/>
                <w:kern w:val="0"/>
                <w:sz w:val="24"/>
                <w:szCs w:val="24"/>
              </w:rPr>
              <w:t>质谱联用仪</w:t>
            </w:r>
          </w:p>
        </w:tc>
        <w:tc>
          <w:tcPr>
            <w:tcW w:w="575" w:type="pct"/>
            <w:shd w:val="clear" w:color="auto" w:fill="auto"/>
            <w:vAlign w:val="center"/>
          </w:tcPr>
          <w:p w:rsidR="00545041" w:rsidRPr="00545041" w:rsidRDefault="00545041">
            <w:pPr>
              <w:widowControl/>
              <w:jc w:val="center"/>
              <w:rPr>
                <w:rFonts w:ascii="Times New Roman" w:eastAsia="仿宋_GB2312" w:hAnsi="Times New Roman" w:cs="Times New Roman"/>
                <w:color w:val="000000"/>
                <w:kern w:val="0"/>
                <w:sz w:val="24"/>
                <w:szCs w:val="24"/>
              </w:rPr>
            </w:pPr>
            <w:r w:rsidRPr="00545041">
              <w:rPr>
                <w:rFonts w:ascii="Times New Roman" w:eastAsia="仿宋_GB2312" w:hAnsi="Times New Roman" w:cs="Times New Roman"/>
                <w:color w:val="000000"/>
                <w:kern w:val="0"/>
                <w:sz w:val="24"/>
                <w:szCs w:val="24"/>
              </w:rPr>
              <w:t>1</w:t>
            </w:r>
            <w:r w:rsidRPr="00545041">
              <w:rPr>
                <w:rFonts w:ascii="Times New Roman" w:eastAsia="仿宋_GB2312" w:hAnsi="Times New Roman" w:cs="Times New Roman"/>
                <w:color w:val="000000"/>
                <w:kern w:val="0"/>
                <w:sz w:val="24"/>
                <w:szCs w:val="24"/>
              </w:rPr>
              <w:t>台</w:t>
            </w:r>
          </w:p>
        </w:tc>
        <w:tc>
          <w:tcPr>
            <w:tcW w:w="2241" w:type="pct"/>
            <w:shd w:val="clear" w:color="auto" w:fill="auto"/>
            <w:vAlign w:val="center"/>
          </w:tcPr>
          <w:p w:rsidR="00545041" w:rsidRPr="00545041" w:rsidRDefault="00545041">
            <w:pPr>
              <w:widowControl/>
              <w:jc w:val="center"/>
              <w:rPr>
                <w:rFonts w:ascii="Times New Roman" w:eastAsia="仿宋_GB2312" w:hAnsi="Times New Roman" w:cs="Times New Roman"/>
                <w:color w:val="000000"/>
                <w:kern w:val="0"/>
                <w:sz w:val="24"/>
                <w:szCs w:val="24"/>
              </w:rPr>
            </w:pPr>
            <w:r w:rsidRPr="00545041">
              <w:rPr>
                <w:rFonts w:ascii="Times New Roman" w:eastAsia="仿宋_GB2312" w:hAnsi="Times New Roman" w:cs="Times New Roman"/>
                <w:color w:val="000000"/>
                <w:kern w:val="0"/>
                <w:sz w:val="24"/>
                <w:szCs w:val="24"/>
              </w:rPr>
              <w:t>含电脑、打印机、一批耗材</w:t>
            </w:r>
          </w:p>
        </w:tc>
      </w:tr>
    </w:tbl>
    <w:p w:rsidR="00C57D5E" w:rsidRDefault="00823212">
      <w:pPr>
        <w:pStyle w:val="2"/>
        <w:spacing w:before="0" w:after="0" w:line="240" w:lineRule="auto"/>
        <w:ind w:firstLineChars="200" w:firstLine="643"/>
        <w:rPr>
          <w:rFonts w:ascii="黑体" w:eastAsia="黑体" w:hAnsi="黑体"/>
        </w:rPr>
      </w:pPr>
      <w:bookmarkStart w:id="27" w:name="_Toc77668296"/>
      <w:r>
        <w:rPr>
          <w:rFonts w:ascii="黑体" w:eastAsia="黑体" w:hAnsi="黑体" w:hint="eastAsia"/>
        </w:rPr>
        <w:t>二、技术参数要求</w:t>
      </w:r>
      <w:bookmarkEnd w:id="27"/>
      <w:r>
        <w:rPr>
          <w:rFonts w:ascii="黑体" w:eastAsia="黑体" w:hAnsi="黑体" w:hint="eastAsia"/>
        </w:rPr>
        <w:t xml:space="preserve">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2"/>
      </w:tblGrid>
      <w:tr w:rsidR="00C57D5E" w:rsidTr="00545041">
        <w:tc>
          <w:tcPr>
            <w:tcW w:w="5000" w:type="pct"/>
          </w:tcPr>
          <w:p w:rsidR="00FE335B" w:rsidRPr="00545041" w:rsidRDefault="00FE335B" w:rsidP="00545041">
            <w:pPr>
              <w:pStyle w:val="aa"/>
              <w:widowControl/>
              <w:overflowPunct w:val="0"/>
              <w:autoSpaceDE w:val="0"/>
              <w:autoSpaceDN w:val="0"/>
              <w:adjustRightInd w:val="0"/>
              <w:spacing w:before="62" w:after="62" w:line="400" w:lineRule="exact"/>
              <w:ind w:firstLineChars="200" w:firstLine="482"/>
              <w:jc w:val="left"/>
              <w:textAlignment w:val="baseline"/>
              <w:rPr>
                <w:rFonts w:eastAsia="仿宋_GB2312"/>
                <w:b/>
                <w:bCs/>
                <w:sz w:val="24"/>
              </w:rPr>
            </w:pPr>
            <w:r w:rsidRPr="00545041">
              <w:rPr>
                <w:rFonts w:eastAsia="仿宋_GB2312"/>
                <w:b/>
                <w:bCs/>
                <w:sz w:val="24"/>
              </w:rPr>
              <w:t xml:space="preserve">1 </w:t>
            </w:r>
            <w:r w:rsidRPr="00545041">
              <w:rPr>
                <w:rFonts w:eastAsia="仿宋_GB2312"/>
                <w:b/>
                <w:bCs/>
                <w:sz w:val="24"/>
              </w:rPr>
              <w:t>配置要求</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1.1 </w:t>
            </w:r>
            <w:r w:rsidRPr="00545041">
              <w:rPr>
                <w:rFonts w:ascii="Times New Roman" w:eastAsia="仿宋_GB2312" w:hAnsi="Times New Roman" w:cs="Times New Roman"/>
                <w:bCs/>
                <w:sz w:val="24"/>
                <w:szCs w:val="24"/>
              </w:rPr>
              <w:t>气相色谱主机</w:t>
            </w:r>
            <w:r w:rsidRPr="00545041">
              <w:rPr>
                <w:rFonts w:ascii="Times New Roman" w:eastAsia="仿宋_GB2312" w:hAnsi="Times New Roman" w:cs="Times New Roman"/>
                <w:bCs/>
                <w:sz w:val="24"/>
                <w:szCs w:val="24"/>
              </w:rPr>
              <w:t xml:space="preserve">  1</w:t>
            </w:r>
            <w:r w:rsidRPr="00545041">
              <w:rPr>
                <w:rFonts w:ascii="Times New Roman" w:eastAsia="仿宋_GB2312" w:hAnsi="Times New Roman" w:cs="Times New Roman"/>
                <w:bCs/>
                <w:sz w:val="24"/>
                <w:szCs w:val="24"/>
              </w:rPr>
              <w:t>套</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1.2 </w:t>
            </w:r>
            <w:r w:rsidRPr="00545041">
              <w:rPr>
                <w:rFonts w:ascii="Times New Roman" w:eastAsia="仿宋_GB2312" w:hAnsi="Times New Roman" w:cs="Times New Roman"/>
                <w:bCs/>
                <w:sz w:val="24"/>
                <w:szCs w:val="24"/>
              </w:rPr>
              <w:t>质谱系统</w:t>
            </w:r>
            <w:r w:rsidRPr="00545041">
              <w:rPr>
                <w:rFonts w:ascii="Times New Roman" w:eastAsia="仿宋_GB2312" w:hAnsi="Times New Roman" w:cs="Times New Roman"/>
                <w:bCs/>
                <w:sz w:val="24"/>
                <w:szCs w:val="24"/>
              </w:rPr>
              <w:t xml:space="preserve">  1</w:t>
            </w:r>
            <w:r w:rsidRPr="00545041">
              <w:rPr>
                <w:rFonts w:ascii="Times New Roman" w:eastAsia="仿宋_GB2312" w:hAnsi="Times New Roman" w:cs="Times New Roman"/>
                <w:bCs/>
                <w:sz w:val="24"/>
                <w:szCs w:val="24"/>
              </w:rPr>
              <w:t>套</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1.3 </w:t>
            </w:r>
            <w:r w:rsidRPr="00545041">
              <w:rPr>
                <w:rFonts w:ascii="Times New Roman" w:eastAsia="仿宋_GB2312" w:hAnsi="Times New Roman" w:cs="Times New Roman"/>
                <w:bCs/>
                <w:sz w:val="24"/>
                <w:szCs w:val="24"/>
              </w:rPr>
              <w:t>分流不分流进样口</w:t>
            </w:r>
            <w:r w:rsidRPr="00545041">
              <w:rPr>
                <w:rFonts w:ascii="Times New Roman" w:eastAsia="仿宋_GB2312" w:hAnsi="Times New Roman" w:cs="Times New Roman"/>
                <w:bCs/>
                <w:sz w:val="24"/>
                <w:szCs w:val="24"/>
              </w:rPr>
              <w:t xml:space="preserve">  1</w:t>
            </w:r>
            <w:r w:rsidRPr="00545041">
              <w:rPr>
                <w:rFonts w:ascii="Times New Roman" w:eastAsia="仿宋_GB2312" w:hAnsi="Times New Roman" w:cs="Times New Roman"/>
                <w:bCs/>
                <w:sz w:val="24"/>
                <w:szCs w:val="24"/>
              </w:rPr>
              <w:t>套</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1.4 </w:t>
            </w:r>
            <w:r w:rsidRPr="00545041">
              <w:rPr>
                <w:rFonts w:ascii="Times New Roman" w:eastAsia="仿宋_GB2312" w:hAnsi="Times New Roman" w:cs="Times New Roman"/>
                <w:bCs/>
                <w:sz w:val="24"/>
                <w:szCs w:val="24"/>
              </w:rPr>
              <w:t>质谱接口</w:t>
            </w:r>
            <w:r w:rsidRPr="00545041">
              <w:rPr>
                <w:rFonts w:ascii="Times New Roman" w:eastAsia="仿宋_GB2312" w:hAnsi="Times New Roman" w:cs="Times New Roman"/>
                <w:bCs/>
                <w:sz w:val="24"/>
                <w:szCs w:val="24"/>
              </w:rPr>
              <w:t xml:space="preserve">    1</w:t>
            </w:r>
            <w:r w:rsidRPr="00545041">
              <w:rPr>
                <w:rFonts w:ascii="Times New Roman" w:eastAsia="仿宋_GB2312" w:hAnsi="Times New Roman" w:cs="Times New Roman"/>
                <w:bCs/>
                <w:sz w:val="24"/>
                <w:szCs w:val="24"/>
              </w:rPr>
              <w:t>套</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1.5 </w:t>
            </w:r>
            <w:r w:rsidRPr="00545041">
              <w:rPr>
                <w:rFonts w:ascii="Times New Roman" w:eastAsia="仿宋_GB2312" w:hAnsi="Times New Roman" w:cs="Times New Roman"/>
                <w:bCs/>
                <w:sz w:val="24"/>
                <w:szCs w:val="24"/>
              </w:rPr>
              <w:t>分子涡轮泵</w:t>
            </w:r>
            <w:r w:rsidRPr="00545041">
              <w:rPr>
                <w:rFonts w:ascii="Times New Roman" w:eastAsia="仿宋_GB2312" w:hAnsi="Times New Roman" w:cs="Times New Roman"/>
                <w:bCs/>
                <w:sz w:val="24"/>
                <w:szCs w:val="24"/>
              </w:rPr>
              <w:t xml:space="preserve">    1</w:t>
            </w:r>
            <w:r w:rsidRPr="00545041">
              <w:rPr>
                <w:rFonts w:ascii="Times New Roman" w:eastAsia="仿宋_GB2312" w:hAnsi="Times New Roman" w:cs="Times New Roman"/>
                <w:bCs/>
                <w:sz w:val="24"/>
                <w:szCs w:val="24"/>
              </w:rPr>
              <w:t>套</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1.6 </w:t>
            </w:r>
            <w:r w:rsidRPr="00545041">
              <w:rPr>
                <w:rFonts w:ascii="Times New Roman" w:eastAsia="仿宋_GB2312" w:hAnsi="Times New Roman" w:cs="Times New Roman"/>
                <w:bCs/>
                <w:sz w:val="24"/>
                <w:szCs w:val="24"/>
              </w:rPr>
              <w:t>全中文工作站</w:t>
            </w:r>
            <w:r w:rsidRPr="00545041">
              <w:rPr>
                <w:rFonts w:ascii="Times New Roman" w:eastAsia="仿宋_GB2312" w:hAnsi="Times New Roman" w:cs="Times New Roman"/>
                <w:bCs/>
                <w:sz w:val="24"/>
                <w:szCs w:val="24"/>
              </w:rPr>
              <w:t xml:space="preserve"> 1</w:t>
            </w:r>
            <w:r w:rsidRPr="00545041">
              <w:rPr>
                <w:rFonts w:ascii="Times New Roman" w:eastAsia="仿宋_GB2312" w:hAnsi="Times New Roman" w:cs="Times New Roman"/>
                <w:bCs/>
                <w:sz w:val="24"/>
                <w:szCs w:val="24"/>
              </w:rPr>
              <w:t>套</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1.7</w:t>
            </w:r>
            <w:r w:rsidRPr="00545041">
              <w:rPr>
                <w:rFonts w:ascii="Times New Roman" w:eastAsia="仿宋_GB2312" w:hAnsi="Times New Roman" w:cs="Times New Roman"/>
                <w:bCs/>
                <w:sz w:val="24"/>
                <w:szCs w:val="24"/>
              </w:rPr>
              <w:t>电脑、打印机</w:t>
            </w:r>
            <w:r w:rsidRPr="00545041">
              <w:rPr>
                <w:rFonts w:ascii="Times New Roman" w:eastAsia="仿宋_GB2312" w:hAnsi="Times New Roman" w:cs="Times New Roman"/>
                <w:bCs/>
                <w:sz w:val="24"/>
                <w:szCs w:val="24"/>
              </w:rPr>
              <w:t>1</w:t>
            </w:r>
            <w:r w:rsidRPr="00545041">
              <w:rPr>
                <w:rFonts w:ascii="Times New Roman" w:eastAsia="仿宋_GB2312" w:hAnsi="Times New Roman" w:cs="Times New Roman"/>
                <w:bCs/>
                <w:sz w:val="24"/>
                <w:szCs w:val="24"/>
              </w:rPr>
              <w:t>套</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1.8 NIST </w:t>
            </w:r>
            <w:r w:rsidRPr="00545041">
              <w:rPr>
                <w:rFonts w:ascii="Times New Roman" w:eastAsia="仿宋_GB2312" w:hAnsi="Times New Roman" w:cs="Times New Roman"/>
                <w:bCs/>
                <w:sz w:val="24"/>
                <w:szCs w:val="24"/>
              </w:rPr>
              <w:t>谱库</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1.9 </w:t>
            </w:r>
            <w:r w:rsidRPr="00545041">
              <w:rPr>
                <w:rFonts w:ascii="Times New Roman" w:eastAsia="仿宋_GB2312" w:hAnsi="Times New Roman" w:cs="Times New Roman"/>
                <w:bCs/>
                <w:sz w:val="24"/>
                <w:szCs w:val="24"/>
              </w:rPr>
              <w:t>耗材一批，包括：</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质谱柱（</w:t>
            </w:r>
            <w:r w:rsidRPr="00545041">
              <w:rPr>
                <w:rFonts w:ascii="Times New Roman" w:eastAsia="仿宋_GB2312" w:hAnsi="Times New Roman" w:cs="Times New Roman"/>
                <w:bCs/>
                <w:sz w:val="24"/>
                <w:szCs w:val="24"/>
              </w:rPr>
              <w:t>HP-5MS 30m, 0.25mm, 0.25um</w:t>
            </w:r>
            <w:r w:rsidRPr="00545041">
              <w:rPr>
                <w:rFonts w:ascii="Times New Roman" w:eastAsia="仿宋_GB2312" w:hAnsi="Times New Roman" w:cs="Times New Roman"/>
                <w:bCs/>
                <w:sz w:val="24"/>
                <w:szCs w:val="24"/>
              </w:rPr>
              <w:t>）</w:t>
            </w:r>
            <w:r w:rsidRPr="00545041">
              <w:rPr>
                <w:rFonts w:ascii="Times New Roman" w:eastAsia="仿宋_GB2312" w:hAnsi="Times New Roman" w:cs="Times New Roman"/>
                <w:bCs/>
                <w:sz w:val="24"/>
                <w:szCs w:val="24"/>
              </w:rPr>
              <w:t>1</w:t>
            </w:r>
            <w:r w:rsidRPr="00545041">
              <w:rPr>
                <w:rFonts w:ascii="Times New Roman" w:eastAsia="仿宋_GB2312" w:hAnsi="Times New Roman" w:cs="Times New Roman"/>
                <w:bCs/>
                <w:sz w:val="24"/>
                <w:szCs w:val="24"/>
              </w:rPr>
              <w:t>根</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质谱柱</w:t>
            </w:r>
            <w:r w:rsidRPr="00545041">
              <w:rPr>
                <w:rFonts w:ascii="Times New Roman" w:eastAsia="仿宋_GB2312" w:hAnsi="Times New Roman" w:cs="Times New Roman"/>
                <w:bCs/>
                <w:sz w:val="24"/>
                <w:szCs w:val="24"/>
              </w:rPr>
              <w:t xml:space="preserve"> </w:t>
            </w:r>
            <w:r w:rsidRPr="00545041">
              <w:rPr>
                <w:rFonts w:ascii="Times New Roman" w:eastAsia="仿宋_GB2312" w:hAnsi="Times New Roman" w:cs="Times New Roman"/>
                <w:bCs/>
                <w:sz w:val="24"/>
                <w:szCs w:val="24"/>
              </w:rPr>
              <w:t>（</w:t>
            </w:r>
            <w:r w:rsidRPr="00545041">
              <w:rPr>
                <w:rFonts w:ascii="Times New Roman" w:eastAsia="仿宋_GB2312" w:hAnsi="Times New Roman" w:cs="Times New Roman"/>
                <w:bCs/>
                <w:sz w:val="24"/>
                <w:szCs w:val="24"/>
              </w:rPr>
              <w:t>HP-5MS 60m, 0.25mm, 0.25um</w:t>
            </w:r>
            <w:r w:rsidRPr="00545041">
              <w:rPr>
                <w:rFonts w:ascii="Times New Roman" w:eastAsia="仿宋_GB2312" w:hAnsi="Times New Roman" w:cs="Times New Roman"/>
                <w:bCs/>
                <w:sz w:val="24"/>
                <w:szCs w:val="24"/>
              </w:rPr>
              <w:t>）</w:t>
            </w:r>
            <w:r w:rsidRPr="00545041">
              <w:rPr>
                <w:rFonts w:ascii="Times New Roman" w:eastAsia="仿宋_GB2312" w:hAnsi="Times New Roman" w:cs="Times New Roman"/>
                <w:bCs/>
                <w:sz w:val="24"/>
                <w:szCs w:val="24"/>
              </w:rPr>
              <w:t>1</w:t>
            </w:r>
            <w:r w:rsidRPr="00545041">
              <w:rPr>
                <w:rFonts w:ascii="Times New Roman" w:eastAsia="仿宋_GB2312" w:hAnsi="Times New Roman" w:cs="Times New Roman"/>
                <w:bCs/>
                <w:sz w:val="24"/>
                <w:szCs w:val="24"/>
              </w:rPr>
              <w:t>根</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质谱柱（</w:t>
            </w:r>
            <w:r w:rsidRPr="00545041">
              <w:rPr>
                <w:rFonts w:ascii="Times New Roman" w:eastAsia="仿宋_GB2312" w:hAnsi="Times New Roman" w:cs="Times New Roman"/>
                <w:bCs/>
                <w:sz w:val="24"/>
                <w:szCs w:val="24"/>
              </w:rPr>
              <w:t>DB-wax 30m×0.32mm, 0.25um</w:t>
            </w:r>
            <w:r w:rsidRPr="00545041">
              <w:rPr>
                <w:rFonts w:ascii="Times New Roman" w:eastAsia="仿宋_GB2312" w:hAnsi="Times New Roman" w:cs="Times New Roman"/>
                <w:bCs/>
                <w:sz w:val="24"/>
                <w:szCs w:val="24"/>
              </w:rPr>
              <w:t>）</w:t>
            </w:r>
            <w:r w:rsidRPr="00545041">
              <w:rPr>
                <w:rFonts w:ascii="Times New Roman" w:eastAsia="仿宋_GB2312" w:hAnsi="Times New Roman" w:cs="Times New Roman"/>
                <w:bCs/>
                <w:sz w:val="24"/>
                <w:szCs w:val="24"/>
              </w:rPr>
              <w:t>1</w:t>
            </w:r>
            <w:r w:rsidRPr="00545041">
              <w:rPr>
                <w:rFonts w:ascii="Times New Roman" w:eastAsia="仿宋_GB2312" w:hAnsi="Times New Roman" w:cs="Times New Roman"/>
                <w:bCs/>
                <w:sz w:val="24"/>
                <w:szCs w:val="24"/>
              </w:rPr>
              <w:t>根</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质谱柱（</w:t>
            </w:r>
            <w:r w:rsidRPr="00545041">
              <w:rPr>
                <w:rFonts w:ascii="Times New Roman" w:eastAsia="仿宋_GB2312" w:hAnsi="Times New Roman" w:cs="Times New Roman"/>
                <w:bCs/>
                <w:sz w:val="24"/>
                <w:szCs w:val="24"/>
              </w:rPr>
              <w:t>DB-624 60m×0.32mm, 1.80um</w:t>
            </w:r>
            <w:r w:rsidRPr="00545041">
              <w:rPr>
                <w:rFonts w:ascii="Times New Roman" w:eastAsia="仿宋_GB2312" w:hAnsi="Times New Roman" w:cs="Times New Roman"/>
                <w:bCs/>
                <w:sz w:val="24"/>
                <w:szCs w:val="24"/>
              </w:rPr>
              <w:t>）</w:t>
            </w:r>
            <w:r w:rsidRPr="00545041">
              <w:rPr>
                <w:rFonts w:ascii="Times New Roman" w:eastAsia="仿宋_GB2312" w:hAnsi="Times New Roman" w:cs="Times New Roman"/>
                <w:bCs/>
                <w:sz w:val="24"/>
                <w:szCs w:val="24"/>
              </w:rPr>
              <w:t>1</w:t>
            </w:r>
            <w:r w:rsidRPr="00545041">
              <w:rPr>
                <w:rFonts w:ascii="Times New Roman" w:eastAsia="仿宋_GB2312" w:hAnsi="Times New Roman" w:cs="Times New Roman"/>
                <w:bCs/>
                <w:sz w:val="24"/>
                <w:szCs w:val="24"/>
              </w:rPr>
              <w:t>根</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铜管</w:t>
            </w:r>
            <w:r w:rsidRPr="00545041">
              <w:rPr>
                <w:rFonts w:ascii="Times New Roman" w:eastAsia="仿宋_GB2312" w:hAnsi="Times New Roman" w:cs="Times New Roman"/>
                <w:bCs/>
                <w:sz w:val="24"/>
                <w:szCs w:val="24"/>
              </w:rPr>
              <w:t xml:space="preserve"> </w:t>
            </w:r>
            <w:r w:rsidRPr="00545041">
              <w:rPr>
                <w:rFonts w:ascii="Times New Roman" w:eastAsia="仿宋_GB2312" w:hAnsi="Times New Roman" w:cs="Times New Roman"/>
                <w:bCs/>
                <w:sz w:val="24"/>
                <w:szCs w:val="24"/>
              </w:rPr>
              <w:t>（</w:t>
            </w:r>
            <w:r w:rsidRPr="00545041">
              <w:rPr>
                <w:rFonts w:ascii="Times New Roman" w:eastAsia="仿宋_GB2312" w:hAnsi="Times New Roman" w:cs="Times New Roman"/>
                <w:bCs/>
                <w:sz w:val="24"/>
                <w:szCs w:val="24"/>
              </w:rPr>
              <w:t>1/8*2.1mm</w:t>
            </w:r>
            <w:r w:rsidRPr="00545041">
              <w:rPr>
                <w:rFonts w:ascii="Times New Roman" w:eastAsia="仿宋_GB2312" w:hAnsi="Times New Roman" w:cs="Times New Roman"/>
                <w:bCs/>
                <w:sz w:val="24"/>
                <w:szCs w:val="24"/>
              </w:rPr>
              <w:t>）</w:t>
            </w:r>
            <w:r w:rsidRPr="00545041">
              <w:rPr>
                <w:rFonts w:ascii="Times New Roman" w:eastAsia="仿宋_GB2312" w:hAnsi="Times New Roman" w:cs="Times New Roman"/>
                <w:bCs/>
                <w:sz w:val="24"/>
                <w:szCs w:val="24"/>
              </w:rPr>
              <w:t xml:space="preserve"> 1</w:t>
            </w:r>
            <w:r w:rsidRPr="00545041">
              <w:rPr>
                <w:rFonts w:ascii="Times New Roman" w:eastAsia="仿宋_GB2312" w:hAnsi="Times New Roman" w:cs="Times New Roman"/>
                <w:bCs/>
                <w:sz w:val="24"/>
                <w:szCs w:val="24"/>
              </w:rPr>
              <w:t>根</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2mL</w:t>
            </w:r>
            <w:r w:rsidRPr="00545041">
              <w:rPr>
                <w:rFonts w:ascii="Times New Roman" w:eastAsia="仿宋_GB2312" w:hAnsi="Times New Roman" w:cs="Times New Roman"/>
                <w:bCs/>
                <w:sz w:val="24"/>
                <w:szCs w:val="24"/>
              </w:rPr>
              <w:t>螺纹口样品瓶，</w:t>
            </w:r>
            <w:r w:rsidRPr="00545041">
              <w:rPr>
                <w:rFonts w:ascii="Times New Roman" w:eastAsia="仿宋_GB2312" w:hAnsi="Times New Roman" w:cs="Times New Roman"/>
                <w:bCs/>
                <w:sz w:val="24"/>
                <w:szCs w:val="24"/>
              </w:rPr>
              <w:t>5</w:t>
            </w:r>
            <w:r w:rsidRPr="00545041">
              <w:rPr>
                <w:rFonts w:ascii="Times New Roman" w:eastAsia="仿宋_GB2312" w:hAnsi="Times New Roman" w:cs="Times New Roman"/>
                <w:bCs/>
                <w:sz w:val="24"/>
                <w:szCs w:val="24"/>
              </w:rPr>
              <w:t>包</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瓶盖及隔垫，</w:t>
            </w:r>
            <w:r w:rsidRPr="00545041">
              <w:rPr>
                <w:rFonts w:ascii="Times New Roman" w:eastAsia="仿宋_GB2312" w:hAnsi="Times New Roman" w:cs="Times New Roman"/>
                <w:bCs/>
                <w:sz w:val="24"/>
                <w:szCs w:val="24"/>
              </w:rPr>
              <w:t>5</w:t>
            </w:r>
            <w:r w:rsidRPr="00545041">
              <w:rPr>
                <w:rFonts w:ascii="Times New Roman" w:eastAsia="仿宋_GB2312" w:hAnsi="Times New Roman" w:cs="Times New Roman"/>
                <w:bCs/>
                <w:sz w:val="24"/>
                <w:szCs w:val="24"/>
              </w:rPr>
              <w:t>包</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10μL</w:t>
            </w:r>
            <w:r w:rsidRPr="00545041">
              <w:rPr>
                <w:rFonts w:ascii="Times New Roman" w:eastAsia="仿宋_GB2312" w:hAnsi="Times New Roman" w:cs="Times New Roman"/>
                <w:bCs/>
                <w:sz w:val="24"/>
                <w:szCs w:val="24"/>
              </w:rPr>
              <w:t>自动进样针，</w:t>
            </w:r>
            <w:r w:rsidRPr="00545041">
              <w:rPr>
                <w:rFonts w:ascii="Times New Roman" w:eastAsia="仿宋_GB2312" w:hAnsi="Times New Roman" w:cs="Times New Roman"/>
                <w:bCs/>
                <w:sz w:val="24"/>
                <w:szCs w:val="24"/>
              </w:rPr>
              <w:t>1</w:t>
            </w:r>
            <w:r w:rsidRPr="00545041">
              <w:rPr>
                <w:rFonts w:ascii="Times New Roman" w:eastAsia="仿宋_GB2312" w:hAnsi="Times New Roman" w:cs="Times New Roman"/>
                <w:bCs/>
                <w:sz w:val="24"/>
                <w:szCs w:val="24"/>
              </w:rPr>
              <w:t>包</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O</w:t>
            </w:r>
            <w:r w:rsidRPr="00545041">
              <w:rPr>
                <w:rFonts w:ascii="Times New Roman" w:eastAsia="仿宋_GB2312" w:hAnsi="Times New Roman" w:cs="Times New Roman"/>
                <w:bCs/>
                <w:sz w:val="24"/>
                <w:szCs w:val="24"/>
              </w:rPr>
              <w:t>形圈，</w:t>
            </w:r>
            <w:r w:rsidRPr="00545041">
              <w:rPr>
                <w:rFonts w:ascii="Times New Roman" w:eastAsia="仿宋_GB2312" w:hAnsi="Times New Roman" w:cs="Times New Roman"/>
                <w:bCs/>
                <w:sz w:val="24"/>
                <w:szCs w:val="24"/>
              </w:rPr>
              <w:t>2</w:t>
            </w:r>
            <w:r w:rsidRPr="00545041">
              <w:rPr>
                <w:rFonts w:ascii="Times New Roman" w:eastAsia="仿宋_GB2312" w:hAnsi="Times New Roman" w:cs="Times New Roman"/>
                <w:bCs/>
                <w:sz w:val="24"/>
                <w:szCs w:val="24"/>
              </w:rPr>
              <w:t>包</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进样口隔垫，</w:t>
            </w:r>
            <w:r w:rsidRPr="00545041">
              <w:rPr>
                <w:rFonts w:ascii="Times New Roman" w:eastAsia="仿宋_GB2312" w:hAnsi="Times New Roman" w:cs="Times New Roman"/>
                <w:bCs/>
                <w:sz w:val="24"/>
                <w:szCs w:val="24"/>
              </w:rPr>
              <w:t>2</w:t>
            </w:r>
            <w:r w:rsidRPr="00545041">
              <w:rPr>
                <w:rFonts w:ascii="Times New Roman" w:eastAsia="仿宋_GB2312" w:hAnsi="Times New Roman" w:cs="Times New Roman"/>
                <w:bCs/>
                <w:sz w:val="24"/>
                <w:szCs w:val="24"/>
              </w:rPr>
              <w:t>包</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衬管</w:t>
            </w:r>
            <w:r w:rsidRPr="00545041">
              <w:rPr>
                <w:rFonts w:ascii="Times New Roman" w:eastAsia="仿宋_GB2312" w:hAnsi="Times New Roman" w:cs="Times New Roman"/>
                <w:bCs/>
                <w:sz w:val="24"/>
                <w:szCs w:val="24"/>
              </w:rPr>
              <w:t xml:space="preserve">10 </w:t>
            </w:r>
            <w:r w:rsidRPr="00545041">
              <w:rPr>
                <w:rFonts w:ascii="Times New Roman" w:eastAsia="仿宋_GB2312" w:hAnsi="Times New Roman" w:cs="Times New Roman"/>
                <w:bCs/>
                <w:sz w:val="24"/>
                <w:szCs w:val="24"/>
              </w:rPr>
              <w:t>根</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金属接头</w:t>
            </w:r>
            <w:r w:rsidRPr="00545041">
              <w:rPr>
                <w:rFonts w:ascii="Times New Roman" w:eastAsia="仿宋_GB2312" w:hAnsi="Times New Roman" w:cs="Times New Roman"/>
                <w:bCs/>
                <w:sz w:val="24"/>
                <w:szCs w:val="24"/>
              </w:rPr>
              <w:t xml:space="preserve"> 1</w:t>
            </w:r>
            <w:r w:rsidRPr="00545041">
              <w:rPr>
                <w:rFonts w:ascii="Times New Roman" w:eastAsia="仿宋_GB2312" w:hAnsi="Times New Roman" w:cs="Times New Roman"/>
                <w:bCs/>
                <w:sz w:val="24"/>
                <w:szCs w:val="24"/>
              </w:rPr>
              <w:t>个</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柱螺帽，</w:t>
            </w:r>
            <w:r w:rsidRPr="00545041">
              <w:rPr>
                <w:rFonts w:ascii="Times New Roman" w:eastAsia="仿宋_GB2312" w:hAnsi="Times New Roman" w:cs="Times New Roman"/>
                <w:bCs/>
                <w:sz w:val="24"/>
                <w:szCs w:val="24"/>
              </w:rPr>
              <w:t xml:space="preserve"> 5</w:t>
            </w:r>
            <w:r w:rsidRPr="00545041">
              <w:rPr>
                <w:rFonts w:ascii="Times New Roman" w:eastAsia="仿宋_GB2312" w:hAnsi="Times New Roman" w:cs="Times New Roman"/>
                <w:bCs/>
                <w:sz w:val="24"/>
                <w:szCs w:val="24"/>
              </w:rPr>
              <w:t>包</w:t>
            </w:r>
            <w:r w:rsidRPr="00545041">
              <w:rPr>
                <w:rFonts w:ascii="Times New Roman" w:eastAsia="仿宋_GB2312" w:hAnsi="Times New Roman" w:cs="Times New Roman"/>
                <w:bCs/>
                <w:sz w:val="24"/>
                <w:szCs w:val="24"/>
              </w:rPr>
              <w:t xml:space="preserve"> </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质谱接口柱螺帽</w:t>
            </w:r>
            <w:r w:rsidRPr="00545041">
              <w:rPr>
                <w:rFonts w:ascii="Times New Roman" w:eastAsia="仿宋_GB2312" w:hAnsi="Times New Roman" w:cs="Times New Roman"/>
                <w:bCs/>
                <w:sz w:val="24"/>
                <w:szCs w:val="24"/>
              </w:rPr>
              <w:t xml:space="preserve"> 5</w:t>
            </w:r>
            <w:r w:rsidRPr="00545041">
              <w:rPr>
                <w:rFonts w:ascii="Times New Roman" w:eastAsia="仿宋_GB2312" w:hAnsi="Times New Roman" w:cs="Times New Roman"/>
                <w:bCs/>
                <w:sz w:val="24"/>
                <w:szCs w:val="24"/>
              </w:rPr>
              <w:t>包</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0.25mm</w:t>
            </w:r>
            <w:r w:rsidRPr="00545041">
              <w:rPr>
                <w:rFonts w:ascii="Times New Roman" w:eastAsia="仿宋_GB2312" w:hAnsi="Times New Roman" w:cs="Times New Roman"/>
                <w:bCs/>
                <w:sz w:val="24"/>
                <w:szCs w:val="24"/>
              </w:rPr>
              <w:t>色谱柱用密封垫，</w:t>
            </w:r>
            <w:r w:rsidRPr="00545041">
              <w:rPr>
                <w:rFonts w:ascii="Times New Roman" w:eastAsia="仿宋_GB2312" w:hAnsi="Times New Roman" w:cs="Times New Roman"/>
                <w:bCs/>
                <w:sz w:val="24"/>
                <w:szCs w:val="24"/>
              </w:rPr>
              <w:t xml:space="preserve"> 2</w:t>
            </w:r>
            <w:r w:rsidRPr="00545041">
              <w:rPr>
                <w:rFonts w:ascii="Times New Roman" w:eastAsia="仿宋_GB2312" w:hAnsi="Times New Roman" w:cs="Times New Roman"/>
                <w:bCs/>
                <w:sz w:val="24"/>
                <w:szCs w:val="24"/>
              </w:rPr>
              <w:t>包</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0.32mm</w:t>
            </w:r>
            <w:r w:rsidRPr="00545041">
              <w:rPr>
                <w:rFonts w:ascii="Times New Roman" w:eastAsia="仿宋_GB2312" w:hAnsi="Times New Roman" w:cs="Times New Roman"/>
                <w:bCs/>
                <w:sz w:val="24"/>
                <w:szCs w:val="24"/>
              </w:rPr>
              <w:t>色谱柱用密封垫，</w:t>
            </w:r>
            <w:r w:rsidRPr="00545041">
              <w:rPr>
                <w:rFonts w:ascii="Times New Roman" w:eastAsia="仿宋_GB2312" w:hAnsi="Times New Roman" w:cs="Times New Roman"/>
                <w:bCs/>
                <w:sz w:val="24"/>
                <w:szCs w:val="24"/>
              </w:rPr>
              <w:t xml:space="preserve"> 2</w:t>
            </w:r>
            <w:r w:rsidRPr="00545041">
              <w:rPr>
                <w:rFonts w:ascii="Times New Roman" w:eastAsia="仿宋_GB2312" w:hAnsi="Times New Roman" w:cs="Times New Roman"/>
                <w:bCs/>
                <w:sz w:val="24"/>
                <w:szCs w:val="24"/>
              </w:rPr>
              <w:t>包</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lastRenderedPageBreak/>
              <w:t>0.53mm</w:t>
            </w:r>
            <w:r w:rsidRPr="00545041">
              <w:rPr>
                <w:rFonts w:ascii="Times New Roman" w:eastAsia="仿宋_GB2312" w:hAnsi="Times New Roman" w:cs="Times New Roman"/>
                <w:bCs/>
                <w:sz w:val="24"/>
                <w:szCs w:val="24"/>
              </w:rPr>
              <w:t>色谱柱用密封垫，</w:t>
            </w:r>
            <w:r w:rsidRPr="00545041">
              <w:rPr>
                <w:rFonts w:ascii="Times New Roman" w:eastAsia="仿宋_GB2312" w:hAnsi="Times New Roman" w:cs="Times New Roman"/>
                <w:bCs/>
                <w:sz w:val="24"/>
                <w:szCs w:val="24"/>
              </w:rPr>
              <w:t xml:space="preserve"> 1</w:t>
            </w:r>
            <w:r w:rsidRPr="00545041">
              <w:rPr>
                <w:rFonts w:ascii="Times New Roman" w:eastAsia="仿宋_GB2312" w:hAnsi="Times New Roman" w:cs="Times New Roman"/>
                <w:bCs/>
                <w:sz w:val="24"/>
                <w:szCs w:val="24"/>
              </w:rPr>
              <w:t>包</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0.25mm</w:t>
            </w:r>
            <w:r w:rsidRPr="00545041">
              <w:rPr>
                <w:rFonts w:ascii="Times New Roman" w:eastAsia="仿宋_GB2312" w:hAnsi="Times New Roman" w:cs="Times New Roman"/>
                <w:bCs/>
                <w:sz w:val="24"/>
                <w:szCs w:val="24"/>
              </w:rPr>
              <w:t>色谱柱用质谱接口密封垫，</w:t>
            </w:r>
            <w:r w:rsidRPr="00545041">
              <w:rPr>
                <w:rFonts w:ascii="Times New Roman" w:eastAsia="仿宋_GB2312" w:hAnsi="Times New Roman" w:cs="Times New Roman"/>
                <w:bCs/>
                <w:sz w:val="24"/>
                <w:szCs w:val="24"/>
              </w:rPr>
              <w:t>2</w:t>
            </w:r>
            <w:r w:rsidRPr="00545041">
              <w:rPr>
                <w:rFonts w:ascii="Times New Roman" w:eastAsia="仿宋_GB2312" w:hAnsi="Times New Roman" w:cs="Times New Roman"/>
                <w:bCs/>
                <w:sz w:val="24"/>
                <w:szCs w:val="24"/>
              </w:rPr>
              <w:t>包</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0.32mm</w:t>
            </w:r>
            <w:r w:rsidRPr="00545041">
              <w:rPr>
                <w:rFonts w:ascii="Times New Roman" w:eastAsia="仿宋_GB2312" w:hAnsi="Times New Roman" w:cs="Times New Roman"/>
                <w:bCs/>
                <w:sz w:val="24"/>
                <w:szCs w:val="24"/>
              </w:rPr>
              <w:t>色谱柱用质谱接口密封垫，</w:t>
            </w:r>
            <w:r w:rsidRPr="00545041">
              <w:rPr>
                <w:rFonts w:ascii="Times New Roman" w:eastAsia="仿宋_GB2312" w:hAnsi="Times New Roman" w:cs="Times New Roman"/>
                <w:bCs/>
                <w:sz w:val="24"/>
                <w:szCs w:val="24"/>
              </w:rPr>
              <w:t xml:space="preserve"> 2</w:t>
            </w:r>
            <w:r w:rsidRPr="00545041">
              <w:rPr>
                <w:rFonts w:ascii="Times New Roman" w:eastAsia="仿宋_GB2312" w:hAnsi="Times New Roman" w:cs="Times New Roman"/>
                <w:bCs/>
                <w:sz w:val="24"/>
                <w:szCs w:val="24"/>
              </w:rPr>
              <w:t>包</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0.53mm</w:t>
            </w:r>
            <w:r w:rsidRPr="00545041">
              <w:rPr>
                <w:rFonts w:ascii="Times New Roman" w:eastAsia="仿宋_GB2312" w:hAnsi="Times New Roman" w:cs="Times New Roman"/>
                <w:bCs/>
                <w:sz w:val="24"/>
                <w:szCs w:val="24"/>
              </w:rPr>
              <w:t>色谱柱用质谱接口密封垫，</w:t>
            </w:r>
            <w:r w:rsidRPr="00545041">
              <w:rPr>
                <w:rFonts w:ascii="Times New Roman" w:eastAsia="仿宋_GB2312" w:hAnsi="Times New Roman" w:cs="Times New Roman"/>
                <w:bCs/>
                <w:sz w:val="24"/>
                <w:szCs w:val="24"/>
              </w:rPr>
              <w:t xml:space="preserve"> 1</w:t>
            </w:r>
            <w:r w:rsidRPr="00545041">
              <w:rPr>
                <w:rFonts w:ascii="Times New Roman" w:eastAsia="仿宋_GB2312" w:hAnsi="Times New Roman" w:cs="Times New Roman"/>
                <w:bCs/>
                <w:sz w:val="24"/>
                <w:szCs w:val="24"/>
              </w:rPr>
              <w:t>包</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氦气吸附阱，</w:t>
            </w:r>
            <w:r w:rsidRPr="00545041">
              <w:rPr>
                <w:rFonts w:ascii="Times New Roman" w:eastAsia="仿宋_GB2312" w:hAnsi="Times New Roman" w:cs="Times New Roman"/>
                <w:bCs/>
                <w:sz w:val="24"/>
                <w:szCs w:val="24"/>
              </w:rPr>
              <w:t xml:space="preserve">1 </w:t>
            </w:r>
            <w:r w:rsidRPr="00545041">
              <w:rPr>
                <w:rFonts w:ascii="Times New Roman" w:eastAsia="仿宋_GB2312" w:hAnsi="Times New Roman" w:cs="Times New Roman"/>
                <w:bCs/>
                <w:sz w:val="24"/>
                <w:szCs w:val="24"/>
              </w:rPr>
              <w:t>个</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质谱灯丝，</w:t>
            </w:r>
            <w:r w:rsidRPr="00545041">
              <w:rPr>
                <w:rFonts w:ascii="Times New Roman" w:eastAsia="仿宋_GB2312" w:hAnsi="Times New Roman" w:cs="Times New Roman"/>
                <w:bCs/>
                <w:sz w:val="24"/>
                <w:szCs w:val="24"/>
              </w:rPr>
              <w:t>2</w:t>
            </w:r>
            <w:r w:rsidRPr="00545041">
              <w:rPr>
                <w:rFonts w:ascii="Times New Roman" w:eastAsia="仿宋_GB2312" w:hAnsi="Times New Roman" w:cs="Times New Roman"/>
                <w:bCs/>
                <w:sz w:val="24"/>
                <w:szCs w:val="24"/>
              </w:rPr>
              <w:t>根</w:t>
            </w:r>
          </w:p>
          <w:p w:rsidR="00FE335B" w:rsidRPr="00545041" w:rsidRDefault="00FE335B" w:rsidP="00545041">
            <w:pPr>
              <w:pStyle w:val="aa"/>
              <w:widowControl/>
              <w:overflowPunct w:val="0"/>
              <w:autoSpaceDE w:val="0"/>
              <w:autoSpaceDN w:val="0"/>
              <w:adjustRightInd w:val="0"/>
              <w:spacing w:before="62" w:after="62" w:line="400" w:lineRule="exact"/>
              <w:ind w:firstLineChars="200" w:firstLine="482"/>
              <w:jc w:val="left"/>
              <w:textAlignment w:val="baseline"/>
              <w:rPr>
                <w:rFonts w:eastAsia="仿宋_GB2312"/>
                <w:b/>
                <w:bCs/>
                <w:sz w:val="24"/>
              </w:rPr>
            </w:pPr>
            <w:r w:rsidRPr="00545041">
              <w:rPr>
                <w:rFonts w:eastAsia="仿宋_GB2312"/>
                <w:b/>
                <w:bCs/>
                <w:sz w:val="24"/>
              </w:rPr>
              <w:t xml:space="preserve">2 </w:t>
            </w:r>
            <w:r w:rsidRPr="00545041">
              <w:rPr>
                <w:rFonts w:eastAsia="仿宋_GB2312"/>
                <w:b/>
                <w:bCs/>
                <w:sz w:val="24"/>
              </w:rPr>
              <w:t>技术参数要求</w:t>
            </w:r>
          </w:p>
          <w:p w:rsidR="00FE335B" w:rsidRPr="00545041" w:rsidRDefault="00FE335B" w:rsidP="00545041">
            <w:pPr>
              <w:pStyle w:val="aa"/>
              <w:widowControl/>
              <w:overflowPunct w:val="0"/>
              <w:autoSpaceDE w:val="0"/>
              <w:autoSpaceDN w:val="0"/>
              <w:adjustRightInd w:val="0"/>
              <w:spacing w:before="62" w:after="62" w:line="400" w:lineRule="exact"/>
              <w:ind w:firstLineChars="200" w:firstLine="482"/>
              <w:jc w:val="left"/>
              <w:textAlignment w:val="baseline"/>
              <w:rPr>
                <w:rFonts w:eastAsia="仿宋_GB2312"/>
                <w:b/>
                <w:bCs/>
                <w:sz w:val="24"/>
              </w:rPr>
            </w:pPr>
            <w:r w:rsidRPr="00545041">
              <w:rPr>
                <w:rFonts w:eastAsia="仿宋_GB2312"/>
                <w:b/>
                <w:bCs/>
                <w:sz w:val="24"/>
              </w:rPr>
              <w:t xml:space="preserve">2.1 </w:t>
            </w:r>
            <w:r w:rsidRPr="00545041">
              <w:rPr>
                <w:rFonts w:eastAsia="仿宋_GB2312"/>
                <w:b/>
                <w:bCs/>
                <w:sz w:val="24"/>
              </w:rPr>
              <w:t>主机</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highlight w:val="yellow"/>
              </w:rPr>
            </w:pPr>
            <w:r w:rsidRPr="00545041">
              <w:rPr>
                <w:rFonts w:ascii="Times New Roman" w:eastAsia="仿宋_GB2312" w:hAnsi="Times New Roman" w:cs="Times New Roman"/>
                <w:bCs/>
                <w:sz w:val="24"/>
                <w:szCs w:val="24"/>
              </w:rPr>
              <w:t xml:space="preserve">2.1.1 </w:t>
            </w:r>
            <w:r w:rsidRPr="00545041">
              <w:rPr>
                <w:rFonts w:ascii="Times New Roman" w:eastAsia="仿宋_GB2312" w:hAnsi="Times New Roman" w:cs="Times New Roman"/>
                <w:bCs/>
                <w:sz w:val="24"/>
                <w:szCs w:val="24"/>
              </w:rPr>
              <w:t>保留时间重现性：</w:t>
            </w:r>
            <w:r w:rsidRPr="00545041">
              <w:rPr>
                <w:rFonts w:ascii="Times New Roman" w:eastAsia="仿宋_GB2312" w:hAnsi="Times New Roman" w:cs="Times New Roman"/>
                <w:bCs/>
                <w:sz w:val="24"/>
                <w:szCs w:val="24"/>
              </w:rPr>
              <w:t>≤0.06%</w:t>
            </w:r>
            <w:r w:rsidRPr="00545041">
              <w:rPr>
                <w:rFonts w:ascii="Times New Roman" w:eastAsia="仿宋_GB2312" w:hAnsi="Times New Roman" w:cs="Times New Roman"/>
                <w:bCs/>
                <w:sz w:val="24"/>
                <w:szCs w:val="24"/>
              </w:rPr>
              <w:t>；</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2.1.2 </w:t>
            </w:r>
            <w:r w:rsidRPr="00545041">
              <w:rPr>
                <w:rFonts w:ascii="Times New Roman" w:eastAsia="仿宋_GB2312" w:hAnsi="Times New Roman" w:cs="Times New Roman"/>
                <w:bCs/>
                <w:sz w:val="24"/>
                <w:szCs w:val="24"/>
              </w:rPr>
              <w:t>峰面积重现性：</w:t>
            </w:r>
            <w:r w:rsidRPr="00545041">
              <w:rPr>
                <w:rFonts w:ascii="Times New Roman" w:eastAsia="仿宋_GB2312" w:hAnsi="Times New Roman" w:cs="Times New Roman"/>
                <w:bCs/>
                <w:sz w:val="24"/>
                <w:szCs w:val="24"/>
              </w:rPr>
              <w:t>≤2%RSD</w:t>
            </w:r>
            <w:r w:rsidRPr="00545041">
              <w:rPr>
                <w:rFonts w:ascii="Times New Roman" w:eastAsia="仿宋_GB2312" w:hAnsi="Times New Roman" w:cs="Times New Roman"/>
                <w:bCs/>
                <w:sz w:val="24"/>
                <w:szCs w:val="24"/>
              </w:rPr>
              <w:t>；</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2.1.3 </w:t>
            </w:r>
            <w:r w:rsidRPr="00545041">
              <w:rPr>
                <w:rFonts w:ascii="Times New Roman" w:eastAsia="仿宋_GB2312" w:hAnsi="Times New Roman" w:cs="Times New Roman"/>
                <w:bCs/>
                <w:sz w:val="24"/>
                <w:szCs w:val="24"/>
              </w:rPr>
              <w:t>灵敏度（使用</w:t>
            </w:r>
            <w:r w:rsidRPr="00545041">
              <w:rPr>
                <w:rFonts w:ascii="Times New Roman" w:eastAsia="仿宋_GB2312" w:hAnsi="Times New Roman" w:cs="Times New Roman"/>
                <w:bCs/>
                <w:sz w:val="24"/>
                <w:szCs w:val="24"/>
              </w:rPr>
              <w:t>He</w:t>
            </w:r>
            <w:r w:rsidRPr="00545041">
              <w:rPr>
                <w:rFonts w:ascii="Times New Roman" w:eastAsia="仿宋_GB2312" w:hAnsi="Times New Roman" w:cs="Times New Roman"/>
                <w:bCs/>
                <w:sz w:val="24"/>
                <w:szCs w:val="24"/>
              </w:rPr>
              <w:t>气做载气）：</w:t>
            </w:r>
            <w:r w:rsidRPr="00545041">
              <w:rPr>
                <w:rFonts w:ascii="Times New Roman" w:eastAsia="仿宋_GB2312" w:hAnsi="Times New Roman" w:cs="Times New Roman"/>
                <w:bCs/>
                <w:sz w:val="24"/>
                <w:szCs w:val="24"/>
              </w:rPr>
              <w:t>EI</w:t>
            </w:r>
            <w:r w:rsidRPr="00545041">
              <w:rPr>
                <w:rFonts w:ascii="Times New Roman" w:eastAsia="仿宋_GB2312" w:hAnsi="Times New Roman" w:cs="Times New Roman"/>
                <w:bCs/>
                <w:sz w:val="24"/>
                <w:szCs w:val="24"/>
              </w:rPr>
              <w:t>扫描型噪比大于</w:t>
            </w:r>
            <w:r w:rsidRPr="00545041">
              <w:rPr>
                <w:rFonts w:ascii="Times New Roman" w:eastAsia="仿宋_GB2312" w:hAnsi="Times New Roman" w:cs="Times New Roman"/>
                <w:bCs/>
                <w:sz w:val="24"/>
                <w:szCs w:val="24"/>
              </w:rPr>
              <w:t>500:1</w:t>
            </w:r>
            <w:r w:rsidRPr="00545041">
              <w:rPr>
                <w:rFonts w:ascii="Times New Roman" w:eastAsia="仿宋_GB2312" w:hAnsi="Times New Roman" w:cs="Times New Roman"/>
                <w:bCs/>
                <w:sz w:val="24"/>
                <w:szCs w:val="24"/>
              </w:rPr>
              <w:t>，</w:t>
            </w:r>
            <w:r w:rsidRPr="00545041">
              <w:rPr>
                <w:rFonts w:ascii="Times New Roman" w:eastAsia="仿宋_GB2312" w:hAnsi="Times New Roman" w:cs="Times New Roman"/>
                <w:bCs/>
                <w:sz w:val="24"/>
                <w:szCs w:val="24"/>
              </w:rPr>
              <w:t>1 pg/μL OFN</w:t>
            </w:r>
            <w:r w:rsidRPr="00545041">
              <w:rPr>
                <w:rFonts w:ascii="Times New Roman" w:eastAsia="仿宋_GB2312" w:hAnsi="Times New Roman" w:cs="Times New Roman"/>
                <w:bCs/>
                <w:sz w:val="24"/>
                <w:szCs w:val="24"/>
              </w:rPr>
              <w:t>，采用</w:t>
            </w:r>
            <w:r w:rsidRPr="00545041">
              <w:rPr>
                <w:rFonts w:ascii="Times New Roman" w:eastAsia="仿宋_GB2312" w:hAnsi="Times New Roman" w:cs="Times New Roman"/>
                <w:bCs/>
                <w:sz w:val="24"/>
                <w:szCs w:val="24"/>
              </w:rPr>
              <w:t>30m*0.25</w:t>
            </w:r>
            <w:r w:rsidRPr="00545041">
              <w:rPr>
                <w:rFonts w:ascii="Times New Roman" w:eastAsia="仿宋_GB2312" w:hAnsi="Times New Roman" w:cs="Times New Roman"/>
                <w:bCs/>
                <w:sz w:val="24"/>
                <w:szCs w:val="24"/>
              </w:rPr>
              <w:t>内径，膜厚</w:t>
            </w:r>
            <w:r w:rsidRPr="00545041">
              <w:rPr>
                <w:rFonts w:ascii="Times New Roman" w:eastAsia="仿宋_GB2312" w:hAnsi="Times New Roman" w:cs="Times New Roman"/>
                <w:bCs/>
                <w:sz w:val="24"/>
                <w:szCs w:val="24"/>
              </w:rPr>
              <w:t>0.25um</w:t>
            </w:r>
            <w:r w:rsidRPr="00545041">
              <w:rPr>
                <w:rFonts w:ascii="Times New Roman" w:eastAsia="仿宋_GB2312" w:hAnsi="Times New Roman" w:cs="Times New Roman"/>
                <w:bCs/>
                <w:sz w:val="24"/>
                <w:szCs w:val="24"/>
              </w:rPr>
              <w:t>的色谱柱，针对质量数为</w:t>
            </w:r>
            <w:r w:rsidRPr="00545041">
              <w:rPr>
                <w:rFonts w:ascii="Times New Roman" w:eastAsia="仿宋_GB2312" w:hAnsi="Times New Roman" w:cs="Times New Roman"/>
                <w:bCs/>
                <w:sz w:val="24"/>
                <w:szCs w:val="24"/>
              </w:rPr>
              <w:t>272u</w:t>
            </w:r>
            <w:r w:rsidRPr="00545041">
              <w:rPr>
                <w:rFonts w:ascii="Times New Roman" w:eastAsia="仿宋_GB2312" w:hAnsi="Times New Roman" w:cs="Times New Roman"/>
                <w:bCs/>
                <w:sz w:val="24"/>
                <w:szCs w:val="24"/>
              </w:rPr>
              <w:t>的离子在</w:t>
            </w:r>
            <w:r w:rsidRPr="00545041">
              <w:rPr>
                <w:rFonts w:ascii="Times New Roman" w:eastAsia="仿宋_GB2312" w:hAnsi="Times New Roman" w:cs="Times New Roman"/>
                <w:bCs/>
                <w:sz w:val="24"/>
                <w:szCs w:val="24"/>
              </w:rPr>
              <w:t>50-300u</w:t>
            </w:r>
            <w:r w:rsidRPr="00545041">
              <w:rPr>
                <w:rFonts w:ascii="Times New Roman" w:eastAsia="仿宋_GB2312" w:hAnsi="Times New Roman" w:cs="Times New Roman"/>
                <w:bCs/>
                <w:sz w:val="24"/>
                <w:szCs w:val="24"/>
              </w:rPr>
              <w:t>范围内进行标准扫描。</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2.1.4 </w:t>
            </w:r>
            <w:r w:rsidRPr="00545041">
              <w:rPr>
                <w:rFonts w:ascii="Times New Roman" w:eastAsia="仿宋_GB2312" w:hAnsi="Times New Roman" w:cs="Times New Roman"/>
                <w:bCs/>
                <w:sz w:val="24"/>
                <w:szCs w:val="24"/>
              </w:rPr>
              <w:t>离子源类型：整体非涂层</w:t>
            </w:r>
            <w:r w:rsidRPr="00545041">
              <w:rPr>
                <w:rFonts w:ascii="Times New Roman" w:eastAsia="仿宋_GB2312" w:hAnsi="Times New Roman" w:cs="Times New Roman"/>
                <w:bCs/>
                <w:sz w:val="24"/>
                <w:szCs w:val="24"/>
              </w:rPr>
              <w:t>EI</w:t>
            </w:r>
            <w:r w:rsidRPr="00545041">
              <w:rPr>
                <w:rFonts w:ascii="Times New Roman" w:eastAsia="仿宋_GB2312" w:hAnsi="Times New Roman" w:cs="Times New Roman"/>
                <w:bCs/>
                <w:sz w:val="24"/>
                <w:szCs w:val="24"/>
              </w:rPr>
              <w:t>离子源；</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2.1.5 </w:t>
            </w:r>
            <w:r w:rsidRPr="00545041">
              <w:rPr>
                <w:rFonts w:ascii="宋体" w:eastAsia="宋体" w:hAnsi="宋体" w:cs="宋体" w:hint="eastAsia"/>
                <w:bCs/>
                <w:sz w:val="24"/>
                <w:szCs w:val="24"/>
              </w:rPr>
              <w:t>★</w:t>
            </w:r>
            <w:r w:rsidRPr="00545041">
              <w:rPr>
                <w:rFonts w:ascii="Times New Roman" w:eastAsia="仿宋_GB2312" w:hAnsi="Times New Roman" w:cs="Times New Roman"/>
                <w:bCs/>
                <w:sz w:val="24"/>
                <w:szCs w:val="24"/>
              </w:rPr>
              <w:t>最大离子化能量：</w:t>
            </w:r>
            <w:r w:rsidRPr="00545041">
              <w:rPr>
                <w:rFonts w:ascii="Times New Roman" w:eastAsia="仿宋_GB2312" w:hAnsi="Times New Roman" w:cs="Times New Roman"/>
                <w:bCs/>
                <w:sz w:val="24"/>
                <w:szCs w:val="24"/>
              </w:rPr>
              <w:t>≥240eV</w:t>
            </w:r>
            <w:r w:rsidRPr="00545041">
              <w:rPr>
                <w:rFonts w:ascii="Times New Roman" w:eastAsia="仿宋_GB2312" w:hAnsi="Times New Roman" w:cs="Times New Roman"/>
                <w:bCs/>
                <w:sz w:val="24"/>
                <w:szCs w:val="24"/>
              </w:rPr>
              <w:t>任意可调；</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2.1.6 </w:t>
            </w:r>
            <w:r w:rsidRPr="00545041">
              <w:rPr>
                <w:rFonts w:ascii="Times New Roman" w:eastAsia="仿宋_GB2312" w:hAnsi="Times New Roman" w:cs="Times New Roman"/>
                <w:bCs/>
                <w:sz w:val="24"/>
                <w:szCs w:val="24"/>
              </w:rPr>
              <w:t>离子化电流：</w:t>
            </w:r>
            <w:r w:rsidRPr="00545041">
              <w:rPr>
                <w:rFonts w:ascii="Times New Roman" w:eastAsia="仿宋_GB2312" w:hAnsi="Times New Roman" w:cs="Times New Roman"/>
                <w:bCs/>
                <w:sz w:val="24"/>
                <w:szCs w:val="24"/>
              </w:rPr>
              <w:t>0-300uA</w:t>
            </w:r>
            <w:r w:rsidRPr="00545041">
              <w:rPr>
                <w:rFonts w:ascii="Times New Roman" w:eastAsia="仿宋_GB2312" w:hAnsi="Times New Roman" w:cs="Times New Roman"/>
                <w:bCs/>
                <w:sz w:val="24"/>
                <w:szCs w:val="24"/>
              </w:rPr>
              <w:t>；</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2.1.7 </w:t>
            </w:r>
            <w:r w:rsidRPr="00545041">
              <w:rPr>
                <w:rFonts w:ascii="Times New Roman" w:eastAsia="仿宋_GB2312" w:hAnsi="Times New Roman" w:cs="Times New Roman"/>
                <w:bCs/>
                <w:sz w:val="24"/>
                <w:szCs w:val="24"/>
              </w:rPr>
              <w:t>传输线温度：</w:t>
            </w:r>
            <w:r w:rsidRPr="00545041">
              <w:rPr>
                <w:rFonts w:ascii="Times New Roman" w:eastAsia="仿宋_GB2312" w:hAnsi="Times New Roman" w:cs="Times New Roman"/>
                <w:bCs/>
                <w:sz w:val="24"/>
                <w:szCs w:val="24"/>
              </w:rPr>
              <w:t>100-350 ℃</w:t>
            </w:r>
            <w:r w:rsidRPr="00545041">
              <w:rPr>
                <w:rFonts w:ascii="Times New Roman" w:eastAsia="仿宋_GB2312" w:hAnsi="Times New Roman" w:cs="Times New Roman"/>
                <w:bCs/>
                <w:sz w:val="24"/>
                <w:szCs w:val="24"/>
              </w:rPr>
              <w:t>；</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2.1.8 </w:t>
            </w:r>
            <w:r w:rsidRPr="00545041">
              <w:rPr>
                <w:rFonts w:ascii="Times New Roman" w:eastAsia="仿宋_GB2312" w:hAnsi="Times New Roman" w:cs="Times New Roman"/>
                <w:bCs/>
                <w:sz w:val="24"/>
                <w:szCs w:val="24"/>
              </w:rPr>
              <w:t>离子源温度：</w:t>
            </w:r>
            <w:r w:rsidRPr="00545041">
              <w:rPr>
                <w:rFonts w:ascii="Times New Roman" w:eastAsia="仿宋_GB2312" w:hAnsi="Times New Roman" w:cs="Times New Roman"/>
                <w:bCs/>
                <w:sz w:val="24"/>
                <w:szCs w:val="24"/>
              </w:rPr>
              <w:t>150-350 ℃</w:t>
            </w:r>
            <w:r w:rsidRPr="00545041">
              <w:rPr>
                <w:rFonts w:ascii="Times New Roman" w:eastAsia="仿宋_GB2312" w:hAnsi="Times New Roman" w:cs="Times New Roman"/>
                <w:bCs/>
                <w:sz w:val="24"/>
                <w:szCs w:val="24"/>
              </w:rPr>
              <w:t>；</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2.1.9 </w:t>
            </w:r>
            <w:r w:rsidRPr="00545041">
              <w:rPr>
                <w:rFonts w:ascii="Times New Roman" w:eastAsia="仿宋_GB2312" w:hAnsi="Times New Roman" w:cs="Times New Roman"/>
                <w:bCs/>
                <w:sz w:val="24"/>
                <w:szCs w:val="24"/>
              </w:rPr>
              <w:t>灯丝：</w:t>
            </w:r>
            <w:r w:rsidRPr="00545041">
              <w:rPr>
                <w:rFonts w:ascii="Times New Roman" w:eastAsia="仿宋_GB2312" w:hAnsi="Times New Roman" w:cs="Times New Roman"/>
                <w:bCs/>
                <w:sz w:val="24"/>
                <w:szCs w:val="24"/>
              </w:rPr>
              <w:t>EI</w:t>
            </w:r>
            <w:r w:rsidRPr="00545041">
              <w:rPr>
                <w:rFonts w:ascii="Times New Roman" w:eastAsia="仿宋_GB2312" w:hAnsi="Times New Roman" w:cs="Times New Roman"/>
                <w:bCs/>
                <w:sz w:val="24"/>
                <w:szCs w:val="24"/>
              </w:rPr>
              <w:t>为双灯丝自动切换；</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2.1.10 </w:t>
            </w:r>
            <w:r w:rsidRPr="00545041">
              <w:rPr>
                <w:rFonts w:ascii="宋体" w:eastAsia="宋体" w:hAnsi="宋体" w:cs="宋体" w:hint="eastAsia"/>
                <w:bCs/>
                <w:sz w:val="24"/>
                <w:szCs w:val="24"/>
              </w:rPr>
              <w:t>★</w:t>
            </w:r>
            <w:r w:rsidRPr="00545041">
              <w:rPr>
                <w:rFonts w:ascii="Times New Roman" w:eastAsia="仿宋_GB2312" w:hAnsi="Times New Roman" w:cs="Times New Roman"/>
                <w:bCs/>
                <w:sz w:val="24"/>
                <w:szCs w:val="24"/>
              </w:rPr>
              <w:t>质量分析器</w:t>
            </w:r>
            <w:r w:rsidRPr="00545041">
              <w:rPr>
                <w:rFonts w:ascii="Times New Roman" w:eastAsia="仿宋_GB2312" w:hAnsi="Times New Roman" w:cs="Times New Roman"/>
                <w:bCs/>
                <w:sz w:val="24"/>
                <w:szCs w:val="24"/>
              </w:rPr>
              <w:t xml:space="preserve">: </w:t>
            </w:r>
            <w:r w:rsidRPr="00545041">
              <w:rPr>
                <w:rFonts w:ascii="Times New Roman" w:eastAsia="仿宋_GB2312" w:hAnsi="Times New Roman" w:cs="Times New Roman"/>
                <w:bCs/>
                <w:sz w:val="24"/>
                <w:szCs w:val="24"/>
              </w:rPr>
              <w:t>整体成形石英镀金共轭双曲面四极杆；</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2.1.11 </w:t>
            </w:r>
            <w:r w:rsidRPr="00545041">
              <w:rPr>
                <w:rFonts w:ascii="宋体" w:eastAsia="宋体" w:hAnsi="宋体" w:cs="宋体" w:hint="eastAsia"/>
                <w:bCs/>
                <w:sz w:val="24"/>
                <w:szCs w:val="24"/>
              </w:rPr>
              <w:t>★</w:t>
            </w:r>
            <w:r w:rsidRPr="00545041">
              <w:rPr>
                <w:rFonts w:ascii="Times New Roman" w:eastAsia="仿宋_GB2312" w:hAnsi="Times New Roman" w:cs="Times New Roman"/>
                <w:bCs/>
                <w:sz w:val="24"/>
                <w:szCs w:val="24"/>
              </w:rPr>
              <w:t>四极杆可独立控温加热至</w:t>
            </w:r>
            <w:r w:rsidRPr="00545041">
              <w:rPr>
                <w:rFonts w:ascii="Times New Roman" w:eastAsia="仿宋_GB2312" w:hAnsi="Times New Roman" w:cs="Times New Roman"/>
                <w:bCs/>
                <w:sz w:val="24"/>
                <w:szCs w:val="24"/>
              </w:rPr>
              <w:t>200℃</w:t>
            </w:r>
            <w:r w:rsidRPr="00545041">
              <w:rPr>
                <w:rFonts w:ascii="Times New Roman" w:eastAsia="仿宋_GB2312" w:hAnsi="Times New Roman" w:cs="Times New Roman"/>
                <w:bCs/>
                <w:sz w:val="24"/>
                <w:szCs w:val="24"/>
              </w:rPr>
              <w:t>或更高；</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2.1.12 </w:t>
            </w:r>
            <w:r w:rsidRPr="00545041">
              <w:rPr>
                <w:rFonts w:ascii="Times New Roman" w:eastAsia="仿宋_GB2312" w:hAnsi="Times New Roman" w:cs="Times New Roman"/>
                <w:bCs/>
                <w:sz w:val="24"/>
                <w:szCs w:val="24"/>
              </w:rPr>
              <w:t>质量轴分辨率：单位质量可调；</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2.1.13 </w:t>
            </w:r>
            <w:r w:rsidRPr="00545041">
              <w:rPr>
                <w:rFonts w:ascii="Times New Roman" w:eastAsia="仿宋_GB2312" w:hAnsi="Times New Roman" w:cs="Times New Roman"/>
                <w:bCs/>
                <w:sz w:val="24"/>
                <w:szCs w:val="24"/>
              </w:rPr>
              <w:t>质量轴稳定性：优于</w:t>
            </w:r>
            <w:r w:rsidRPr="00545041">
              <w:rPr>
                <w:rFonts w:ascii="Times New Roman" w:eastAsia="仿宋_GB2312" w:hAnsi="Times New Roman" w:cs="Times New Roman"/>
                <w:bCs/>
                <w:sz w:val="24"/>
                <w:szCs w:val="24"/>
              </w:rPr>
              <w:t>0.10 amu/48hr</w:t>
            </w:r>
            <w:r w:rsidRPr="00545041">
              <w:rPr>
                <w:rFonts w:ascii="Times New Roman" w:eastAsia="仿宋_GB2312" w:hAnsi="Times New Roman" w:cs="Times New Roman"/>
                <w:bCs/>
                <w:sz w:val="24"/>
                <w:szCs w:val="24"/>
              </w:rPr>
              <w:t>；</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2.1.14 </w:t>
            </w:r>
            <w:r w:rsidRPr="00545041">
              <w:rPr>
                <w:rFonts w:ascii="Times New Roman" w:eastAsia="仿宋_GB2312" w:hAnsi="Times New Roman" w:cs="Times New Roman"/>
                <w:bCs/>
                <w:sz w:val="24"/>
                <w:szCs w:val="24"/>
              </w:rPr>
              <w:t>真空系统：分子涡轮抽速不低于</w:t>
            </w:r>
            <w:r w:rsidRPr="00545041">
              <w:rPr>
                <w:rFonts w:ascii="Times New Roman" w:eastAsia="仿宋_GB2312" w:hAnsi="Times New Roman" w:cs="Times New Roman"/>
                <w:bCs/>
                <w:sz w:val="24"/>
                <w:szCs w:val="24"/>
              </w:rPr>
              <w:t>250</w:t>
            </w:r>
            <w:r w:rsidRPr="00545041">
              <w:rPr>
                <w:rFonts w:ascii="Times New Roman" w:eastAsia="仿宋_GB2312" w:hAnsi="Times New Roman" w:cs="Times New Roman"/>
                <w:bCs/>
                <w:sz w:val="24"/>
                <w:szCs w:val="24"/>
              </w:rPr>
              <w:t>升</w:t>
            </w:r>
            <w:r w:rsidRPr="00545041">
              <w:rPr>
                <w:rFonts w:ascii="Times New Roman" w:eastAsia="仿宋_GB2312" w:hAnsi="Times New Roman" w:cs="Times New Roman"/>
                <w:bCs/>
                <w:sz w:val="24"/>
                <w:szCs w:val="24"/>
              </w:rPr>
              <w:t>/</w:t>
            </w:r>
            <w:r w:rsidRPr="00545041">
              <w:rPr>
                <w:rFonts w:ascii="Times New Roman" w:eastAsia="仿宋_GB2312" w:hAnsi="Times New Roman" w:cs="Times New Roman"/>
                <w:bCs/>
                <w:sz w:val="24"/>
                <w:szCs w:val="24"/>
              </w:rPr>
              <w:t>秒；</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2.1.15 </w:t>
            </w:r>
            <w:r w:rsidRPr="00545041">
              <w:rPr>
                <w:rFonts w:ascii="宋体" w:eastAsia="宋体" w:hAnsi="宋体" w:cs="宋体" w:hint="eastAsia"/>
                <w:bCs/>
                <w:sz w:val="24"/>
                <w:szCs w:val="24"/>
              </w:rPr>
              <w:t>★</w:t>
            </w:r>
            <w:r w:rsidRPr="00545041">
              <w:rPr>
                <w:rFonts w:ascii="Times New Roman" w:eastAsia="仿宋_GB2312" w:hAnsi="Times New Roman" w:cs="Times New Roman"/>
                <w:bCs/>
                <w:sz w:val="24"/>
                <w:szCs w:val="24"/>
              </w:rPr>
              <w:t>质量分析器保护装置：具备入射透镜设计，不接受传统预四极杆设计。</w:t>
            </w:r>
          </w:p>
          <w:p w:rsidR="00FE335B" w:rsidRPr="00545041" w:rsidRDefault="00FE335B" w:rsidP="00545041">
            <w:pPr>
              <w:pStyle w:val="aa"/>
              <w:widowControl/>
              <w:overflowPunct w:val="0"/>
              <w:autoSpaceDE w:val="0"/>
              <w:autoSpaceDN w:val="0"/>
              <w:adjustRightInd w:val="0"/>
              <w:spacing w:before="62" w:after="62" w:line="400" w:lineRule="exact"/>
              <w:ind w:firstLineChars="200" w:firstLine="482"/>
              <w:jc w:val="left"/>
              <w:textAlignment w:val="baseline"/>
              <w:rPr>
                <w:rFonts w:eastAsia="仿宋_GB2312"/>
                <w:b/>
                <w:bCs/>
                <w:sz w:val="24"/>
              </w:rPr>
            </w:pPr>
            <w:r w:rsidRPr="00545041">
              <w:rPr>
                <w:rFonts w:eastAsia="仿宋_GB2312"/>
                <w:b/>
                <w:bCs/>
                <w:sz w:val="24"/>
              </w:rPr>
              <w:t xml:space="preserve">2.2 </w:t>
            </w:r>
            <w:r w:rsidRPr="00545041">
              <w:rPr>
                <w:rFonts w:eastAsia="仿宋_GB2312"/>
                <w:b/>
                <w:bCs/>
                <w:sz w:val="24"/>
              </w:rPr>
              <w:t>分流</w:t>
            </w:r>
            <w:r w:rsidRPr="00545041">
              <w:rPr>
                <w:rFonts w:eastAsia="仿宋_GB2312"/>
                <w:b/>
                <w:bCs/>
                <w:sz w:val="24"/>
              </w:rPr>
              <w:t>/</w:t>
            </w:r>
            <w:r w:rsidRPr="00545041">
              <w:rPr>
                <w:rFonts w:eastAsia="仿宋_GB2312"/>
                <w:b/>
                <w:bCs/>
                <w:sz w:val="24"/>
              </w:rPr>
              <w:t>不分流毛细管进样口</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2.2.1 </w:t>
            </w:r>
            <w:r w:rsidRPr="00545041">
              <w:rPr>
                <w:rFonts w:ascii="Times New Roman" w:eastAsia="仿宋_GB2312" w:hAnsi="Times New Roman" w:cs="Times New Roman"/>
                <w:bCs/>
                <w:sz w:val="24"/>
                <w:szCs w:val="24"/>
              </w:rPr>
              <w:t>最高使用温度：</w:t>
            </w:r>
            <w:r w:rsidRPr="00545041">
              <w:rPr>
                <w:rFonts w:ascii="Times New Roman" w:eastAsia="仿宋_GB2312" w:hAnsi="Times New Roman" w:cs="Times New Roman"/>
                <w:bCs/>
                <w:sz w:val="24"/>
                <w:szCs w:val="24"/>
              </w:rPr>
              <w:t>400℃</w:t>
            </w:r>
            <w:r w:rsidRPr="00545041">
              <w:rPr>
                <w:rFonts w:ascii="Times New Roman" w:eastAsia="仿宋_GB2312" w:hAnsi="Times New Roman" w:cs="Times New Roman"/>
                <w:bCs/>
                <w:sz w:val="24"/>
                <w:szCs w:val="24"/>
              </w:rPr>
              <w:t>；</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2.2.2 </w:t>
            </w:r>
            <w:r w:rsidRPr="00545041">
              <w:rPr>
                <w:rFonts w:ascii="Times New Roman" w:eastAsia="仿宋_GB2312" w:hAnsi="Times New Roman" w:cs="Times New Roman"/>
                <w:bCs/>
                <w:sz w:val="24"/>
                <w:szCs w:val="24"/>
              </w:rPr>
              <w:t>电子参数设定压力、流速和分流比；</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2.2.3 </w:t>
            </w:r>
            <w:r w:rsidRPr="00545041">
              <w:rPr>
                <w:rFonts w:ascii="宋体" w:eastAsia="宋体" w:hAnsi="宋体" w:cs="宋体" w:hint="eastAsia"/>
                <w:bCs/>
                <w:sz w:val="24"/>
                <w:szCs w:val="24"/>
              </w:rPr>
              <w:t>★</w:t>
            </w:r>
            <w:r w:rsidRPr="00545041">
              <w:rPr>
                <w:rFonts w:ascii="Times New Roman" w:eastAsia="仿宋_GB2312" w:hAnsi="Times New Roman" w:cs="Times New Roman"/>
                <w:bCs/>
                <w:sz w:val="24"/>
                <w:szCs w:val="24"/>
              </w:rPr>
              <w:t>最大分流比最大设置值可到</w:t>
            </w:r>
            <w:r w:rsidRPr="00545041">
              <w:rPr>
                <w:rFonts w:ascii="Times New Roman" w:eastAsia="仿宋_GB2312" w:hAnsi="Times New Roman" w:cs="Times New Roman"/>
                <w:bCs/>
                <w:sz w:val="24"/>
                <w:szCs w:val="24"/>
              </w:rPr>
              <w:t>1000:1</w:t>
            </w:r>
            <w:r w:rsidRPr="00545041">
              <w:rPr>
                <w:rFonts w:ascii="Times New Roman" w:eastAsia="仿宋_GB2312" w:hAnsi="Times New Roman" w:cs="Times New Roman"/>
                <w:bCs/>
                <w:sz w:val="24"/>
                <w:szCs w:val="24"/>
              </w:rPr>
              <w:t>或更高；</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sz w:val="24"/>
                <w:szCs w:val="24"/>
              </w:rPr>
            </w:pPr>
            <w:r w:rsidRPr="00545041">
              <w:rPr>
                <w:rFonts w:ascii="Times New Roman" w:eastAsia="仿宋_GB2312" w:hAnsi="Times New Roman" w:cs="Times New Roman"/>
                <w:bCs/>
                <w:sz w:val="24"/>
                <w:szCs w:val="24"/>
              </w:rPr>
              <w:t xml:space="preserve">2.2.4 </w:t>
            </w:r>
            <w:r w:rsidRPr="00545041">
              <w:rPr>
                <w:rFonts w:ascii="宋体" w:eastAsia="宋体" w:hAnsi="宋体" w:cs="宋体" w:hint="eastAsia"/>
                <w:bCs/>
                <w:sz w:val="24"/>
                <w:szCs w:val="24"/>
              </w:rPr>
              <w:t>★</w:t>
            </w:r>
            <w:r w:rsidRPr="00545041">
              <w:rPr>
                <w:rFonts w:ascii="Times New Roman" w:eastAsia="仿宋_GB2312" w:hAnsi="Times New Roman" w:cs="Times New Roman"/>
                <w:bCs/>
                <w:sz w:val="24"/>
                <w:szCs w:val="24"/>
              </w:rPr>
              <w:t>压力设定范围：</w:t>
            </w:r>
            <w:r w:rsidRPr="00545041">
              <w:rPr>
                <w:rFonts w:ascii="Times New Roman" w:eastAsia="仿宋_GB2312" w:hAnsi="Times New Roman" w:cs="Times New Roman"/>
                <w:bCs/>
                <w:sz w:val="24"/>
                <w:szCs w:val="24"/>
              </w:rPr>
              <w:t>0-100psi</w:t>
            </w:r>
            <w:r w:rsidRPr="00545041">
              <w:rPr>
                <w:rFonts w:ascii="Times New Roman" w:eastAsia="仿宋_GB2312" w:hAnsi="Times New Roman" w:cs="Times New Roman"/>
                <w:bCs/>
                <w:sz w:val="24"/>
                <w:szCs w:val="24"/>
              </w:rPr>
              <w:t>，最大压力可到</w:t>
            </w:r>
            <w:r w:rsidRPr="00545041">
              <w:rPr>
                <w:rFonts w:ascii="Times New Roman" w:eastAsia="仿宋_GB2312" w:hAnsi="Times New Roman" w:cs="Times New Roman"/>
                <w:bCs/>
                <w:sz w:val="24"/>
                <w:szCs w:val="24"/>
              </w:rPr>
              <w:t>100psi</w:t>
            </w:r>
            <w:r w:rsidRPr="00545041">
              <w:rPr>
                <w:rFonts w:ascii="Times New Roman" w:eastAsia="仿宋_GB2312" w:hAnsi="Times New Roman" w:cs="Times New Roman"/>
                <w:bCs/>
                <w:sz w:val="24"/>
                <w:szCs w:val="24"/>
              </w:rPr>
              <w:t>；</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2.2.5 </w:t>
            </w:r>
            <w:r w:rsidRPr="00545041">
              <w:rPr>
                <w:rFonts w:ascii="Times New Roman" w:eastAsia="仿宋_GB2312" w:hAnsi="Times New Roman" w:cs="Times New Roman"/>
                <w:bCs/>
                <w:sz w:val="24"/>
                <w:szCs w:val="24"/>
              </w:rPr>
              <w:t>流量范围：</w:t>
            </w:r>
            <w:r w:rsidRPr="00545041">
              <w:rPr>
                <w:rFonts w:ascii="Times New Roman" w:eastAsia="仿宋_GB2312" w:hAnsi="Times New Roman" w:cs="Times New Roman"/>
                <w:bCs/>
                <w:sz w:val="24"/>
                <w:szCs w:val="24"/>
              </w:rPr>
              <w:t>0-500 mL/min N</w:t>
            </w:r>
            <w:r w:rsidRPr="00545041">
              <w:rPr>
                <w:rFonts w:ascii="Times New Roman" w:eastAsia="仿宋_GB2312" w:hAnsi="Times New Roman" w:cs="Times New Roman"/>
                <w:bCs/>
                <w:sz w:val="24"/>
                <w:szCs w:val="24"/>
                <w:vertAlign w:val="subscript"/>
              </w:rPr>
              <w:t>2</w:t>
            </w:r>
            <w:r w:rsidRPr="00545041">
              <w:rPr>
                <w:rFonts w:ascii="Times New Roman" w:eastAsia="仿宋_GB2312" w:hAnsi="Times New Roman" w:cs="Times New Roman"/>
                <w:bCs/>
                <w:sz w:val="24"/>
                <w:szCs w:val="24"/>
              </w:rPr>
              <w:t>,0-550 mL/min H</w:t>
            </w:r>
            <w:r w:rsidRPr="00545041">
              <w:rPr>
                <w:rFonts w:ascii="Times New Roman" w:eastAsia="仿宋_GB2312" w:hAnsi="Times New Roman" w:cs="Times New Roman"/>
                <w:bCs/>
                <w:sz w:val="24"/>
                <w:szCs w:val="24"/>
                <w:vertAlign w:val="subscript"/>
              </w:rPr>
              <w:t>2</w:t>
            </w:r>
            <w:r w:rsidRPr="00545041">
              <w:rPr>
                <w:rFonts w:ascii="Times New Roman" w:eastAsia="仿宋_GB2312" w:hAnsi="Times New Roman" w:cs="Times New Roman"/>
                <w:bCs/>
                <w:sz w:val="24"/>
                <w:szCs w:val="24"/>
              </w:rPr>
              <w:t xml:space="preserve"> </w:t>
            </w:r>
            <w:r w:rsidRPr="00545041">
              <w:rPr>
                <w:rFonts w:ascii="Times New Roman" w:eastAsia="仿宋_GB2312" w:hAnsi="Times New Roman" w:cs="Times New Roman"/>
                <w:bCs/>
                <w:sz w:val="24"/>
                <w:szCs w:val="24"/>
              </w:rPr>
              <w:t>或</w:t>
            </w:r>
            <w:r w:rsidRPr="00545041">
              <w:rPr>
                <w:rFonts w:ascii="Times New Roman" w:eastAsia="仿宋_GB2312" w:hAnsi="Times New Roman" w:cs="Times New Roman"/>
                <w:bCs/>
                <w:sz w:val="24"/>
                <w:szCs w:val="24"/>
              </w:rPr>
              <w:t xml:space="preserve"> He</w:t>
            </w:r>
            <w:r w:rsidRPr="00545041">
              <w:rPr>
                <w:rFonts w:ascii="Times New Roman" w:eastAsia="仿宋_GB2312" w:hAnsi="Times New Roman" w:cs="Times New Roman"/>
                <w:bCs/>
                <w:sz w:val="24"/>
                <w:szCs w:val="24"/>
              </w:rPr>
              <w:t>；</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2.2.6 </w:t>
            </w:r>
            <w:r w:rsidRPr="00545041">
              <w:rPr>
                <w:rFonts w:ascii="Times New Roman" w:eastAsia="仿宋_GB2312" w:hAnsi="Times New Roman" w:cs="Times New Roman"/>
                <w:bCs/>
                <w:sz w:val="24"/>
                <w:szCs w:val="24"/>
              </w:rPr>
              <w:t>可以使用</w:t>
            </w:r>
            <w:r w:rsidRPr="00545041">
              <w:rPr>
                <w:rFonts w:ascii="Times New Roman" w:eastAsia="仿宋_GB2312" w:hAnsi="Times New Roman" w:cs="Times New Roman"/>
                <w:bCs/>
                <w:sz w:val="24"/>
                <w:szCs w:val="24"/>
              </w:rPr>
              <w:t>H</w:t>
            </w:r>
            <w:r w:rsidRPr="00545041">
              <w:rPr>
                <w:rFonts w:ascii="Times New Roman" w:eastAsia="仿宋_GB2312" w:hAnsi="Times New Roman" w:cs="Times New Roman"/>
                <w:bCs/>
                <w:sz w:val="24"/>
                <w:szCs w:val="24"/>
                <w:vertAlign w:val="subscript"/>
              </w:rPr>
              <w:t>e</w:t>
            </w:r>
            <w:r w:rsidRPr="00545041">
              <w:rPr>
                <w:rFonts w:ascii="Times New Roman" w:eastAsia="仿宋_GB2312" w:hAnsi="Times New Roman" w:cs="Times New Roman"/>
                <w:bCs/>
                <w:sz w:val="24"/>
                <w:szCs w:val="24"/>
              </w:rPr>
              <w:t>做载气</w:t>
            </w:r>
            <w:r w:rsidRPr="00545041">
              <w:rPr>
                <w:rFonts w:ascii="Times New Roman" w:eastAsia="仿宋_GB2312" w:hAnsi="Times New Roman" w:cs="Times New Roman"/>
                <w:bCs/>
                <w:sz w:val="24"/>
                <w:szCs w:val="24"/>
              </w:rPr>
              <w:t xml:space="preserve"> </w:t>
            </w:r>
            <w:r w:rsidRPr="00545041">
              <w:rPr>
                <w:rFonts w:ascii="Times New Roman" w:eastAsia="仿宋_GB2312" w:hAnsi="Times New Roman" w:cs="Times New Roman"/>
                <w:bCs/>
                <w:sz w:val="24"/>
                <w:szCs w:val="24"/>
              </w:rPr>
              <w:t>；</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2.2.7</w:t>
            </w:r>
            <w:r w:rsidRPr="00545041">
              <w:rPr>
                <w:rFonts w:ascii="Times New Roman" w:eastAsia="仿宋_GB2312" w:hAnsi="Times New Roman" w:cs="Times New Roman"/>
                <w:bCs/>
                <w:sz w:val="24"/>
                <w:szCs w:val="24"/>
              </w:rPr>
              <w:t>进样口配备快速扳转进样口。</w:t>
            </w:r>
          </w:p>
          <w:p w:rsidR="00FE335B" w:rsidRPr="00545041" w:rsidRDefault="00FE335B" w:rsidP="00545041">
            <w:pPr>
              <w:pStyle w:val="aa"/>
              <w:widowControl/>
              <w:overflowPunct w:val="0"/>
              <w:autoSpaceDE w:val="0"/>
              <w:autoSpaceDN w:val="0"/>
              <w:adjustRightInd w:val="0"/>
              <w:spacing w:before="62" w:after="62" w:line="400" w:lineRule="exact"/>
              <w:ind w:firstLineChars="200" w:firstLine="482"/>
              <w:jc w:val="left"/>
              <w:textAlignment w:val="baseline"/>
              <w:rPr>
                <w:rFonts w:eastAsia="仿宋_GB2312"/>
                <w:b/>
                <w:bCs/>
                <w:sz w:val="24"/>
              </w:rPr>
            </w:pPr>
            <w:r w:rsidRPr="00545041">
              <w:rPr>
                <w:rFonts w:eastAsia="仿宋_GB2312"/>
                <w:b/>
                <w:bCs/>
                <w:sz w:val="24"/>
              </w:rPr>
              <w:lastRenderedPageBreak/>
              <w:t xml:space="preserve">2.3 </w:t>
            </w:r>
            <w:r w:rsidRPr="00545041">
              <w:rPr>
                <w:rFonts w:eastAsia="仿宋_GB2312"/>
                <w:b/>
                <w:bCs/>
                <w:sz w:val="24"/>
              </w:rPr>
              <w:t>柱箱</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2.3.1 </w:t>
            </w:r>
            <w:r w:rsidRPr="00545041">
              <w:rPr>
                <w:rFonts w:ascii="Times New Roman" w:eastAsia="仿宋_GB2312" w:hAnsi="Times New Roman" w:cs="Times New Roman"/>
                <w:bCs/>
                <w:sz w:val="24"/>
                <w:szCs w:val="24"/>
              </w:rPr>
              <w:t>温度分辨：</w:t>
            </w:r>
            <w:r w:rsidRPr="00545041">
              <w:rPr>
                <w:rFonts w:ascii="Times New Roman" w:eastAsia="仿宋_GB2312" w:hAnsi="Times New Roman" w:cs="Times New Roman"/>
                <w:bCs/>
                <w:sz w:val="24"/>
                <w:szCs w:val="24"/>
              </w:rPr>
              <w:t>1℃</w:t>
            </w:r>
            <w:r w:rsidRPr="00545041">
              <w:rPr>
                <w:rFonts w:ascii="Times New Roman" w:eastAsia="仿宋_GB2312" w:hAnsi="Times New Roman" w:cs="Times New Roman"/>
                <w:bCs/>
                <w:sz w:val="24"/>
                <w:szCs w:val="24"/>
              </w:rPr>
              <w:t>温度设定，</w:t>
            </w:r>
            <w:r w:rsidRPr="00545041">
              <w:rPr>
                <w:rFonts w:ascii="Times New Roman" w:eastAsia="仿宋_GB2312" w:hAnsi="Times New Roman" w:cs="Times New Roman"/>
                <w:bCs/>
                <w:sz w:val="24"/>
                <w:szCs w:val="24"/>
              </w:rPr>
              <w:t>0.1℃</w:t>
            </w:r>
            <w:r w:rsidRPr="00545041">
              <w:rPr>
                <w:rFonts w:ascii="Times New Roman" w:eastAsia="仿宋_GB2312" w:hAnsi="Times New Roman" w:cs="Times New Roman"/>
                <w:bCs/>
                <w:sz w:val="24"/>
                <w:szCs w:val="24"/>
              </w:rPr>
              <w:t>程序设定；</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2.3.2 </w:t>
            </w:r>
            <w:r w:rsidRPr="00545041">
              <w:rPr>
                <w:rFonts w:ascii="Times New Roman" w:eastAsia="仿宋_GB2312" w:hAnsi="Times New Roman" w:cs="Times New Roman"/>
                <w:bCs/>
                <w:sz w:val="24"/>
                <w:szCs w:val="24"/>
              </w:rPr>
              <w:t>柱温箱容量：大于</w:t>
            </w:r>
            <w:r w:rsidRPr="00545041">
              <w:rPr>
                <w:rFonts w:ascii="Times New Roman" w:eastAsia="仿宋_GB2312" w:hAnsi="Times New Roman" w:cs="Times New Roman"/>
                <w:bCs/>
                <w:sz w:val="24"/>
                <w:szCs w:val="24"/>
              </w:rPr>
              <w:t>12 L</w:t>
            </w:r>
            <w:r w:rsidRPr="00545041">
              <w:rPr>
                <w:rFonts w:ascii="Times New Roman" w:eastAsia="仿宋_GB2312" w:hAnsi="Times New Roman" w:cs="Times New Roman"/>
                <w:bCs/>
                <w:sz w:val="24"/>
                <w:szCs w:val="24"/>
              </w:rPr>
              <w:t>；</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2.3.3 </w:t>
            </w:r>
            <w:r w:rsidRPr="00545041">
              <w:rPr>
                <w:rFonts w:ascii="Times New Roman" w:eastAsia="仿宋_GB2312" w:hAnsi="Times New Roman" w:cs="Times New Roman"/>
                <w:bCs/>
                <w:sz w:val="24"/>
                <w:szCs w:val="24"/>
              </w:rPr>
              <w:t>温度稳定性：</w:t>
            </w:r>
            <w:r w:rsidRPr="00545041">
              <w:rPr>
                <w:rFonts w:ascii="Times New Roman" w:eastAsia="仿宋_GB2312" w:hAnsi="Times New Roman" w:cs="Times New Roman"/>
                <w:bCs/>
                <w:sz w:val="24"/>
                <w:szCs w:val="24"/>
              </w:rPr>
              <w:t>&lt;0.01℃</w:t>
            </w:r>
            <w:r w:rsidRPr="00545041">
              <w:rPr>
                <w:rFonts w:ascii="Times New Roman" w:eastAsia="仿宋_GB2312" w:hAnsi="Times New Roman" w:cs="Times New Roman"/>
                <w:bCs/>
                <w:sz w:val="24"/>
                <w:szCs w:val="24"/>
              </w:rPr>
              <w:t>每</w:t>
            </w:r>
            <w:r w:rsidRPr="00545041">
              <w:rPr>
                <w:rFonts w:ascii="Times New Roman" w:eastAsia="仿宋_GB2312" w:hAnsi="Times New Roman" w:cs="Times New Roman"/>
                <w:bCs/>
                <w:sz w:val="24"/>
                <w:szCs w:val="24"/>
              </w:rPr>
              <w:t>1℃</w:t>
            </w:r>
            <w:r w:rsidRPr="00545041">
              <w:rPr>
                <w:rFonts w:ascii="Times New Roman" w:eastAsia="仿宋_GB2312" w:hAnsi="Times New Roman" w:cs="Times New Roman"/>
                <w:bCs/>
                <w:sz w:val="24"/>
                <w:szCs w:val="24"/>
              </w:rPr>
              <w:t>环境变化；</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2.3.4 </w:t>
            </w:r>
            <w:r w:rsidRPr="00545041">
              <w:rPr>
                <w:rFonts w:ascii="Times New Roman" w:eastAsia="仿宋_GB2312" w:hAnsi="Times New Roman" w:cs="Times New Roman"/>
                <w:bCs/>
                <w:sz w:val="24"/>
                <w:szCs w:val="24"/>
              </w:rPr>
              <w:t>梯度：不低于</w:t>
            </w:r>
            <w:r w:rsidRPr="00545041">
              <w:rPr>
                <w:rFonts w:ascii="Times New Roman" w:eastAsia="仿宋_GB2312" w:hAnsi="Times New Roman" w:cs="Times New Roman"/>
                <w:bCs/>
                <w:sz w:val="24"/>
                <w:szCs w:val="24"/>
              </w:rPr>
              <w:t>20</w:t>
            </w:r>
            <w:r w:rsidRPr="00545041">
              <w:rPr>
                <w:rFonts w:ascii="Times New Roman" w:eastAsia="仿宋_GB2312" w:hAnsi="Times New Roman" w:cs="Times New Roman"/>
                <w:bCs/>
                <w:sz w:val="24"/>
                <w:szCs w:val="24"/>
              </w:rPr>
              <w:t>个梯度；</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2.3.5 </w:t>
            </w:r>
            <w:r w:rsidRPr="00545041">
              <w:rPr>
                <w:rFonts w:ascii="Times New Roman" w:eastAsia="仿宋_GB2312" w:hAnsi="Times New Roman" w:cs="Times New Roman"/>
                <w:bCs/>
                <w:sz w:val="24"/>
                <w:szCs w:val="24"/>
              </w:rPr>
              <w:t>柱温箱冷却时间：从</w:t>
            </w:r>
            <w:r w:rsidRPr="00545041">
              <w:rPr>
                <w:rFonts w:ascii="Times New Roman" w:eastAsia="仿宋_GB2312" w:hAnsi="Times New Roman" w:cs="Times New Roman"/>
                <w:bCs/>
                <w:sz w:val="24"/>
                <w:szCs w:val="24"/>
              </w:rPr>
              <w:t>300</w:t>
            </w:r>
            <w:r w:rsidRPr="00545041">
              <w:rPr>
                <w:rFonts w:ascii="Times New Roman" w:eastAsia="仿宋_GB2312" w:hAnsi="Times New Roman" w:cs="Times New Roman"/>
                <w:bCs/>
                <w:sz w:val="24"/>
                <w:szCs w:val="24"/>
              </w:rPr>
              <w:t>度降至</w:t>
            </w:r>
            <w:r w:rsidRPr="00545041">
              <w:rPr>
                <w:rFonts w:ascii="Times New Roman" w:eastAsia="仿宋_GB2312" w:hAnsi="Times New Roman" w:cs="Times New Roman"/>
                <w:bCs/>
                <w:sz w:val="24"/>
                <w:szCs w:val="24"/>
              </w:rPr>
              <w:t>50</w:t>
            </w:r>
            <w:r w:rsidRPr="00545041">
              <w:rPr>
                <w:rFonts w:ascii="Times New Roman" w:eastAsia="仿宋_GB2312" w:hAnsi="Times New Roman" w:cs="Times New Roman"/>
                <w:bCs/>
                <w:sz w:val="24"/>
                <w:szCs w:val="24"/>
              </w:rPr>
              <w:t>度，小于</w:t>
            </w:r>
            <w:r w:rsidRPr="00545041">
              <w:rPr>
                <w:rFonts w:ascii="Times New Roman" w:eastAsia="仿宋_GB2312" w:hAnsi="Times New Roman" w:cs="Times New Roman"/>
                <w:bCs/>
                <w:sz w:val="24"/>
                <w:szCs w:val="24"/>
              </w:rPr>
              <w:t>6min</w:t>
            </w:r>
            <w:r w:rsidRPr="00545041">
              <w:rPr>
                <w:rFonts w:ascii="Times New Roman" w:eastAsia="仿宋_GB2312" w:hAnsi="Times New Roman" w:cs="Times New Roman"/>
                <w:bCs/>
                <w:sz w:val="24"/>
                <w:szCs w:val="24"/>
              </w:rPr>
              <w:t>；</w:t>
            </w:r>
          </w:p>
          <w:p w:rsidR="00FE335B" w:rsidRPr="00545041" w:rsidRDefault="00FE335B" w:rsidP="00545041">
            <w:pPr>
              <w:pStyle w:val="aa"/>
              <w:widowControl/>
              <w:overflowPunct w:val="0"/>
              <w:autoSpaceDE w:val="0"/>
              <w:autoSpaceDN w:val="0"/>
              <w:adjustRightInd w:val="0"/>
              <w:spacing w:before="62" w:after="62" w:line="400" w:lineRule="exact"/>
              <w:ind w:firstLineChars="200" w:firstLine="482"/>
              <w:jc w:val="left"/>
              <w:textAlignment w:val="baseline"/>
              <w:rPr>
                <w:rFonts w:eastAsia="仿宋_GB2312"/>
                <w:b/>
                <w:bCs/>
                <w:sz w:val="24"/>
              </w:rPr>
            </w:pPr>
            <w:r w:rsidRPr="00545041">
              <w:rPr>
                <w:rFonts w:eastAsia="仿宋_GB2312"/>
                <w:b/>
                <w:bCs/>
                <w:sz w:val="24"/>
              </w:rPr>
              <w:t xml:space="preserve">2.4 </w:t>
            </w:r>
            <w:r w:rsidRPr="00545041">
              <w:rPr>
                <w:rFonts w:eastAsia="仿宋_GB2312"/>
                <w:b/>
                <w:bCs/>
                <w:sz w:val="24"/>
              </w:rPr>
              <w:t>数据处理系统</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2.4.1 </w:t>
            </w:r>
            <w:r w:rsidRPr="00545041">
              <w:rPr>
                <w:rFonts w:ascii="Times New Roman" w:eastAsia="仿宋_GB2312" w:hAnsi="Times New Roman" w:cs="Times New Roman"/>
                <w:bCs/>
                <w:sz w:val="24"/>
                <w:szCs w:val="24"/>
              </w:rPr>
              <w:t>软件：中</w:t>
            </w:r>
            <w:r w:rsidRPr="00545041">
              <w:rPr>
                <w:rFonts w:ascii="Times New Roman" w:eastAsia="仿宋_GB2312" w:hAnsi="Times New Roman" w:cs="Times New Roman"/>
                <w:bCs/>
                <w:sz w:val="24"/>
                <w:szCs w:val="24"/>
              </w:rPr>
              <w:t>/</w:t>
            </w:r>
            <w:r w:rsidRPr="00545041">
              <w:rPr>
                <w:rFonts w:ascii="Times New Roman" w:eastAsia="仿宋_GB2312" w:hAnsi="Times New Roman" w:cs="Times New Roman"/>
                <w:bCs/>
                <w:sz w:val="24"/>
                <w:szCs w:val="24"/>
              </w:rPr>
              <w:t>英文可选，</w:t>
            </w:r>
            <w:r w:rsidRPr="00545041">
              <w:rPr>
                <w:rFonts w:ascii="Times New Roman" w:eastAsia="仿宋_GB2312" w:hAnsi="Times New Roman" w:cs="Times New Roman"/>
                <w:bCs/>
                <w:sz w:val="24"/>
                <w:szCs w:val="24"/>
              </w:rPr>
              <w:t>Windows</w:t>
            </w:r>
            <w:r w:rsidRPr="00545041">
              <w:rPr>
                <w:rFonts w:ascii="Times New Roman" w:eastAsia="仿宋_GB2312" w:hAnsi="Times New Roman" w:cs="Times New Roman"/>
                <w:bCs/>
                <w:sz w:val="24"/>
                <w:szCs w:val="24"/>
              </w:rPr>
              <w:t>操作环境；</w:t>
            </w:r>
          </w:p>
          <w:p w:rsidR="00FE335B" w:rsidRPr="00545041" w:rsidRDefault="00FE335B" w:rsidP="00545041">
            <w:pPr>
              <w:widowControl/>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2.4.2 </w:t>
            </w:r>
            <w:r w:rsidRPr="00545041">
              <w:rPr>
                <w:rFonts w:ascii="Times New Roman" w:eastAsia="仿宋_GB2312" w:hAnsi="Times New Roman" w:cs="Times New Roman"/>
                <w:bCs/>
                <w:sz w:val="24"/>
                <w:szCs w:val="24"/>
              </w:rPr>
              <w:t>配置电容式触摸屏界面，可实时访问仪器状态、配置和流路信息。</w:t>
            </w:r>
          </w:p>
          <w:p w:rsidR="00FE335B" w:rsidRPr="00545041" w:rsidRDefault="00FE335B" w:rsidP="00545041">
            <w:pPr>
              <w:pStyle w:val="aa"/>
              <w:widowControl/>
              <w:overflowPunct w:val="0"/>
              <w:autoSpaceDE w:val="0"/>
              <w:autoSpaceDN w:val="0"/>
              <w:adjustRightInd w:val="0"/>
              <w:spacing w:before="62" w:after="62" w:line="400" w:lineRule="exact"/>
              <w:ind w:firstLineChars="200" w:firstLine="482"/>
              <w:jc w:val="left"/>
              <w:textAlignment w:val="baseline"/>
              <w:rPr>
                <w:rFonts w:eastAsia="仿宋_GB2312"/>
                <w:b/>
                <w:bCs/>
                <w:sz w:val="24"/>
              </w:rPr>
            </w:pPr>
            <w:r w:rsidRPr="00545041">
              <w:rPr>
                <w:rFonts w:eastAsia="仿宋_GB2312"/>
                <w:b/>
                <w:bCs/>
                <w:sz w:val="24"/>
              </w:rPr>
              <w:t xml:space="preserve">3 </w:t>
            </w:r>
            <w:r w:rsidRPr="00545041">
              <w:rPr>
                <w:rFonts w:eastAsia="仿宋_GB2312"/>
                <w:b/>
                <w:bCs/>
                <w:sz w:val="24"/>
              </w:rPr>
              <w:t>其他要求</w:t>
            </w:r>
          </w:p>
          <w:p w:rsidR="00FE335B" w:rsidRPr="00545041" w:rsidRDefault="00FE335B" w:rsidP="00545041">
            <w:pPr>
              <w:widowControl/>
              <w:shd w:val="clear" w:color="auto" w:fill="FFFFFF"/>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3.1 </w:t>
            </w:r>
            <w:r w:rsidRPr="00545041">
              <w:rPr>
                <w:rFonts w:ascii="Times New Roman" w:eastAsia="仿宋_GB2312" w:hAnsi="Times New Roman" w:cs="Times New Roman"/>
                <w:bCs/>
                <w:sz w:val="24"/>
                <w:szCs w:val="24"/>
              </w:rPr>
              <w:t>仪器到达用户所在地后，在接到用户通知后一周内进行安装调试，直至通过验收。</w:t>
            </w:r>
          </w:p>
          <w:p w:rsidR="00FE335B" w:rsidRPr="00545041" w:rsidRDefault="00FE335B" w:rsidP="00545041">
            <w:pPr>
              <w:widowControl/>
              <w:shd w:val="clear" w:color="auto" w:fill="FFFFFF"/>
              <w:overflowPunct w:val="0"/>
              <w:autoSpaceDE w:val="0"/>
              <w:autoSpaceDN w:val="0"/>
              <w:adjustRightInd w:val="0"/>
              <w:spacing w:line="400" w:lineRule="exact"/>
              <w:ind w:firstLineChars="200" w:firstLine="480"/>
              <w:jc w:val="left"/>
              <w:textAlignment w:val="baseline"/>
              <w:rPr>
                <w:rFonts w:ascii="Times New Roman" w:eastAsia="仿宋_GB2312" w:hAnsi="Times New Roman" w:cs="Times New Roman"/>
                <w:bCs/>
                <w:sz w:val="24"/>
                <w:szCs w:val="24"/>
              </w:rPr>
            </w:pPr>
            <w:r w:rsidRPr="00545041">
              <w:rPr>
                <w:rFonts w:ascii="Times New Roman" w:eastAsia="仿宋_GB2312" w:hAnsi="Times New Roman" w:cs="Times New Roman"/>
                <w:bCs/>
                <w:sz w:val="24"/>
                <w:szCs w:val="24"/>
              </w:rPr>
              <w:t xml:space="preserve">3.2 </w:t>
            </w:r>
            <w:r w:rsidRPr="00545041">
              <w:rPr>
                <w:rFonts w:ascii="Times New Roman" w:eastAsia="仿宋_GB2312" w:hAnsi="Times New Roman" w:cs="Times New Roman"/>
                <w:bCs/>
                <w:sz w:val="24"/>
                <w:szCs w:val="24"/>
              </w:rPr>
              <w:t>保证产品为全新原厂设备，合同签订后</w:t>
            </w:r>
            <w:r w:rsidRPr="00545041">
              <w:rPr>
                <w:rFonts w:ascii="Times New Roman" w:eastAsia="仿宋_GB2312" w:hAnsi="Times New Roman" w:cs="Times New Roman"/>
                <w:bCs/>
                <w:sz w:val="24"/>
                <w:szCs w:val="24"/>
              </w:rPr>
              <w:t>90</w:t>
            </w:r>
            <w:r w:rsidRPr="00545041">
              <w:rPr>
                <w:rFonts w:ascii="Times New Roman" w:eastAsia="仿宋_GB2312" w:hAnsi="Times New Roman" w:cs="Times New Roman"/>
                <w:bCs/>
                <w:sz w:val="24"/>
                <w:szCs w:val="24"/>
              </w:rPr>
              <w:t>天内到货，仪器在调试通过后提供保修服务，保修期</w:t>
            </w:r>
            <w:r w:rsidRPr="00545041">
              <w:rPr>
                <w:rFonts w:ascii="Times New Roman" w:eastAsia="仿宋_GB2312" w:hAnsi="Times New Roman" w:cs="Times New Roman"/>
                <w:bCs/>
                <w:sz w:val="24"/>
                <w:szCs w:val="24"/>
              </w:rPr>
              <w:t>1</w:t>
            </w:r>
            <w:r w:rsidRPr="00545041">
              <w:rPr>
                <w:rFonts w:ascii="Times New Roman" w:eastAsia="仿宋_GB2312" w:hAnsi="Times New Roman" w:cs="Times New Roman"/>
                <w:bCs/>
                <w:sz w:val="24"/>
                <w:szCs w:val="24"/>
              </w:rPr>
              <w:t>年（由仪器制造商提供承诺函原件并盖章）</w:t>
            </w:r>
            <w:r w:rsidRPr="00545041">
              <w:rPr>
                <w:rFonts w:ascii="Times New Roman" w:eastAsia="仿宋_GB2312" w:hAnsi="Times New Roman" w:cs="Times New Roman"/>
                <w:bCs/>
                <w:sz w:val="24"/>
                <w:szCs w:val="24"/>
              </w:rPr>
              <w:t>;</w:t>
            </w:r>
            <w:r w:rsidRPr="00545041">
              <w:rPr>
                <w:rFonts w:ascii="Times New Roman" w:eastAsia="仿宋_GB2312" w:hAnsi="Times New Roman" w:cs="Times New Roman"/>
                <w:bCs/>
                <w:sz w:val="24"/>
                <w:szCs w:val="24"/>
              </w:rPr>
              <w:t>在保修期内，所有服务及配件全部免费，保修期外，能优先为用户提供备品备件。</w:t>
            </w:r>
            <w:r w:rsidRPr="00545041">
              <w:rPr>
                <w:rFonts w:ascii="Times New Roman" w:eastAsia="仿宋_GB2312" w:hAnsi="Times New Roman" w:cs="Times New Roman"/>
                <w:bCs/>
                <w:sz w:val="24"/>
                <w:szCs w:val="24"/>
              </w:rPr>
              <w:t>”</w:t>
            </w:r>
          </w:p>
          <w:p w:rsidR="00C57D5E" w:rsidRDefault="00FE335B" w:rsidP="00545041">
            <w:pPr>
              <w:widowControl/>
              <w:shd w:val="clear" w:color="auto" w:fill="FFFFFF"/>
              <w:overflowPunct w:val="0"/>
              <w:autoSpaceDE w:val="0"/>
              <w:autoSpaceDN w:val="0"/>
              <w:adjustRightInd w:val="0"/>
              <w:spacing w:line="400" w:lineRule="exact"/>
              <w:ind w:firstLineChars="200" w:firstLine="480"/>
              <w:jc w:val="left"/>
              <w:textAlignment w:val="baseline"/>
              <w:rPr>
                <w:rFonts w:ascii="仿宋_GB2312" w:eastAsia="仿宋_GB2312" w:hAnsi="宋体" w:cs="宋体"/>
                <w:bCs/>
                <w:szCs w:val="21"/>
              </w:rPr>
            </w:pPr>
            <w:r w:rsidRPr="00545041">
              <w:rPr>
                <w:rFonts w:ascii="Times New Roman" w:eastAsia="仿宋_GB2312" w:hAnsi="Times New Roman" w:cs="Times New Roman"/>
                <w:bCs/>
                <w:sz w:val="24"/>
                <w:szCs w:val="24"/>
              </w:rPr>
              <w:t xml:space="preserve">3.3 </w:t>
            </w:r>
            <w:r w:rsidRPr="00545041">
              <w:rPr>
                <w:rFonts w:ascii="Times New Roman" w:eastAsia="仿宋_GB2312" w:hAnsi="Times New Roman" w:cs="Times New Roman"/>
                <w:bCs/>
                <w:sz w:val="24"/>
                <w:szCs w:val="24"/>
              </w:rPr>
              <w:t>供应商提供仪器的现场安装调试并达到投标书指标要求的技术性能，并同时在现场对用户进行操作培训。如果由于仪器本身原因而在</w:t>
            </w:r>
            <w:r w:rsidRPr="00545041">
              <w:rPr>
                <w:rFonts w:ascii="Times New Roman" w:eastAsia="仿宋_GB2312" w:hAnsi="Times New Roman" w:cs="Times New Roman"/>
                <w:bCs/>
                <w:sz w:val="24"/>
                <w:szCs w:val="24"/>
              </w:rPr>
              <w:t>60</w:t>
            </w:r>
            <w:r w:rsidRPr="00545041">
              <w:rPr>
                <w:rFonts w:ascii="Times New Roman" w:eastAsia="仿宋_GB2312" w:hAnsi="Times New Roman" w:cs="Times New Roman"/>
                <w:bCs/>
                <w:sz w:val="24"/>
                <w:szCs w:val="24"/>
              </w:rPr>
              <w:t>天内调试没有通过，供应商必须更换一套新的相同型号或符合技术性能的仪器设备供采购方使用。提供不少于</w:t>
            </w:r>
            <w:r w:rsidRPr="00545041">
              <w:rPr>
                <w:rFonts w:ascii="Times New Roman" w:eastAsia="仿宋_GB2312" w:hAnsi="Times New Roman" w:cs="Times New Roman"/>
                <w:bCs/>
                <w:sz w:val="24"/>
                <w:szCs w:val="24"/>
              </w:rPr>
              <w:t>3</w:t>
            </w:r>
            <w:r w:rsidRPr="00545041">
              <w:rPr>
                <w:rFonts w:ascii="Times New Roman" w:eastAsia="仿宋_GB2312" w:hAnsi="Times New Roman" w:cs="Times New Roman"/>
                <w:bCs/>
                <w:sz w:val="24"/>
                <w:szCs w:val="24"/>
              </w:rPr>
              <w:t>天的现场应用培训和技术培训，免费提供中文培训手册。提供仪器设备详细的中、英文操作手册。</w:t>
            </w:r>
          </w:p>
        </w:tc>
      </w:tr>
    </w:tbl>
    <w:p w:rsidR="00C57D5E" w:rsidRDefault="00823212" w:rsidP="00FE335B">
      <w:pPr>
        <w:pStyle w:val="2"/>
        <w:spacing w:before="0" w:after="0" w:line="240" w:lineRule="auto"/>
        <w:ind w:firstLineChars="200" w:firstLine="643"/>
        <w:rPr>
          <w:rFonts w:ascii="黑体" w:eastAsia="黑体" w:hAnsi="黑体"/>
        </w:rPr>
      </w:pPr>
      <w:bookmarkStart w:id="28" w:name="_Toc77668297"/>
      <w:r>
        <w:rPr>
          <w:rFonts w:ascii="黑体" w:eastAsia="黑体" w:hAnsi="黑体" w:hint="eastAsia"/>
        </w:rPr>
        <w:lastRenderedPageBreak/>
        <w:t>三、★商务要求</w:t>
      </w:r>
      <w:bookmarkEnd w:id="28"/>
      <w:r>
        <w:rPr>
          <w:rFonts w:ascii="黑体" w:eastAsia="黑体" w:hAnsi="黑体" w:hint="eastAsia"/>
        </w:rPr>
        <w:t xml:space="preserve"> </w:t>
      </w:r>
    </w:p>
    <w:p w:rsidR="00FE335B" w:rsidRDefault="00FE335B" w:rsidP="00FE335B">
      <w:pPr>
        <w:spacing w:line="520" w:lineRule="exact"/>
        <w:ind w:firstLineChars="200" w:firstLine="562"/>
        <w:rPr>
          <w:rFonts w:ascii="仿宋_GB2312" w:eastAsia="仿宋_GB2312"/>
          <w:b/>
          <w:sz w:val="28"/>
          <w:szCs w:val="28"/>
        </w:rPr>
      </w:pPr>
      <w:r>
        <w:rPr>
          <w:rFonts w:ascii="仿宋_GB2312" w:eastAsia="仿宋_GB2312" w:hint="eastAsia"/>
          <w:b/>
          <w:sz w:val="28"/>
          <w:szCs w:val="28"/>
        </w:rPr>
        <w:t>1</w:t>
      </w:r>
      <w:r>
        <w:rPr>
          <w:rFonts w:ascii="仿宋_GB2312" w:eastAsia="仿宋_GB2312"/>
          <w:b/>
          <w:sz w:val="28"/>
          <w:szCs w:val="28"/>
        </w:rPr>
        <w:t xml:space="preserve"> </w:t>
      </w:r>
      <w:r>
        <w:rPr>
          <w:rFonts w:ascii="仿宋_GB2312" w:eastAsia="仿宋_GB2312" w:hint="eastAsia"/>
          <w:b/>
          <w:sz w:val="28"/>
          <w:szCs w:val="28"/>
        </w:rPr>
        <w:t>质保要求</w:t>
      </w:r>
    </w:p>
    <w:p w:rsidR="00FE335B" w:rsidRDefault="00FE335B" w:rsidP="00FE335B">
      <w:pPr>
        <w:autoSpaceDE w:val="0"/>
        <w:autoSpaceDN w:val="0"/>
        <w:adjustRightInd w:val="0"/>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合同项下的所有货物的质量保证期为验收证书签发日起12个月（有合同约定的按约定执行）。质保期内如有零件损坏，供方免费负责检修、换件。质保期后发生损坏，供方负责派人进行修理工作，修理和换件应按成本费收取；供方负责本设备的终身维修服务。</w:t>
      </w:r>
    </w:p>
    <w:p w:rsidR="00FE335B" w:rsidRDefault="00FE335B" w:rsidP="00FE335B">
      <w:pPr>
        <w:spacing w:line="520" w:lineRule="exact"/>
        <w:ind w:firstLineChars="200" w:firstLine="562"/>
        <w:rPr>
          <w:rFonts w:ascii="仿宋_GB2312" w:eastAsia="仿宋_GB2312"/>
          <w:b/>
          <w:sz w:val="28"/>
          <w:szCs w:val="28"/>
        </w:rPr>
      </w:pPr>
      <w:r>
        <w:rPr>
          <w:rFonts w:ascii="仿宋_GB2312" w:eastAsia="仿宋_GB2312" w:hint="eastAsia"/>
          <w:b/>
          <w:sz w:val="28"/>
          <w:szCs w:val="28"/>
        </w:rPr>
        <w:t>2</w:t>
      </w:r>
      <w:r>
        <w:rPr>
          <w:rFonts w:ascii="仿宋_GB2312" w:eastAsia="仿宋_GB2312"/>
          <w:b/>
          <w:sz w:val="28"/>
          <w:szCs w:val="28"/>
        </w:rPr>
        <w:t xml:space="preserve"> </w:t>
      </w:r>
      <w:r>
        <w:rPr>
          <w:rFonts w:ascii="仿宋_GB2312" w:eastAsia="仿宋_GB2312" w:hint="eastAsia"/>
          <w:b/>
          <w:sz w:val="28"/>
          <w:szCs w:val="28"/>
        </w:rPr>
        <w:t>支付要求</w:t>
      </w:r>
    </w:p>
    <w:p w:rsidR="00FE335B" w:rsidRDefault="00FE335B" w:rsidP="00FE335B">
      <w:pPr>
        <w:autoSpaceDE w:val="0"/>
        <w:autoSpaceDN w:val="0"/>
        <w:adjustRightInd w:val="0"/>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合同签订后支付合同金额的</w:t>
      </w:r>
      <w:r>
        <w:rPr>
          <w:rFonts w:ascii="仿宋_GB2312" w:eastAsia="仿宋_GB2312" w:hAnsi="宋体" w:cs="宋体"/>
          <w:kern w:val="0"/>
          <w:sz w:val="28"/>
          <w:szCs w:val="28"/>
        </w:rPr>
        <w:t>40%</w:t>
      </w:r>
      <w:r>
        <w:rPr>
          <w:rFonts w:ascii="仿宋_GB2312" w:eastAsia="仿宋_GB2312" w:hAnsi="宋体" w:cs="宋体" w:hint="eastAsia"/>
          <w:kern w:val="0"/>
          <w:sz w:val="28"/>
          <w:szCs w:val="28"/>
        </w:rPr>
        <w:t>，货物送至指定地点并经甲方验收合格后支付至合同金额的95%，质保期满后支付合同金额的5%。</w:t>
      </w:r>
    </w:p>
    <w:p w:rsidR="00FE335B" w:rsidRDefault="00FE335B" w:rsidP="00FE335B">
      <w:pPr>
        <w:spacing w:line="520" w:lineRule="exact"/>
        <w:ind w:firstLineChars="200" w:firstLine="562"/>
        <w:rPr>
          <w:rFonts w:ascii="仿宋_GB2312" w:eastAsia="仿宋_GB2312"/>
          <w:b/>
          <w:sz w:val="28"/>
          <w:szCs w:val="28"/>
        </w:rPr>
      </w:pPr>
      <w:r>
        <w:rPr>
          <w:rFonts w:ascii="仿宋_GB2312" w:eastAsia="仿宋_GB2312" w:hint="eastAsia"/>
          <w:b/>
          <w:sz w:val="28"/>
          <w:szCs w:val="28"/>
        </w:rPr>
        <w:t>3 验收要求</w:t>
      </w:r>
    </w:p>
    <w:p w:rsidR="00FE335B" w:rsidRDefault="00FE335B" w:rsidP="00FE335B">
      <w:pPr>
        <w:autoSpaceDE w:val="0"/>
        <w:autoSpaceDN w:val="0"/>
        <w:adjustRightInd w:val="0"/>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（1）设备需提供合格证及计量认证机构出具的设备检定报告。</w:t>
      </w:r>
    </w:p>
    <w:p w:rsidR="00FE335B" w:rsidRDefault="00FE335B" w:rsidP="00FE335B">
      <w:pPr>
        <w:autoSpaceDE w:val="0"/>
        <w:autoSpaceDN w:val="0"/>
        <w:adjustRightInd w:val="0"/>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（2）设备到货后，由供方派人到使用方按本项目采购仪器设备技术指标及参数和制造商提供的出厂装箱单进行清点、安装调试。供货方提供的产品均有质量保证、原厂证明和全套随机资料。</w:t>
      </w:r>
    </w:p>
    <w:p w:rsidR="00FE335B" w:rsidRDefault="00FE335B" w:rsidP="00FE335B">
      <w:pPr>
        <w:autoSpaceDE w:val="0"/>
        <w:autoSpaceDN w:val="0"/>
        <w:adjustRightInd w:val="0"/>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（3）供方承担设备安装调试，直至验收合格交付用户方使用。调试好的所有设备应通过24小时(如果中国国家标准、各行业的相应标准、国际标准化组织标准中有要求的，按其标准执行)不间断正常运行的考核。</w:t>
      </w:r>
    </w:p>
    <w:p w:rsidR="00FE335B" w:rsidRDefault="00FE335B" w:rsidP="00FE335B">
      <w:pPr>
        <w:autoSpaceDE w:val="0"/>
        <w:autoSpaceDN w:val="0"/>
        <w:adjustRightInd w:val="0"/>
        <w:spacing w:line="520" w:lineRule="exact"/>
        <w:ind w:firstLineChars="200" w:firstLine="560"/>
        <w:rPr>
          <w:rFonts w:ascii="仿宋_GB2312" w:eastAsia="仿宋_GB2312" w:hAnsi="宋体" w:cs="宋体"/>
          <w:kern w:val="0"/>
          <w:sz w:val="28"/>
          <w:szCs w:val="28"/>
          <w:lang w:val="de-DE"/>
        </w:rPr>
      </w:pPr>
      <w:r>
        <w:rPr>
          <w:rFonts w:ascii="仿宋_GB2312" w:eastAsia="仿宋_GB2312" w:hAnsi="宋体" w:cs="宋体" w:hint="eastAsia"/>
          <w:kern w:val="0"/>
          <w:sz w:val="28"/>
          <w:szCs w:val="28"/>
        </w:rPr>
        <w:t>（4）</w:t>
      </w:r>
      <w:r>
        <w:rPr>
          <w:rFonts w:ascii="仿宋_GB2312" w:eastAsia="仿宋_GB2312" w:hAnsi="宋体" w:cs="宋体" w:hint="eastAsia"/>
          <w:kern w:val="0"/>
          <w:sz w:val="28"/>
          <w:szCs w:val="28"/>
          <w:lang w:val="de-DE"/>
        </w:rPr>
        <w:t>供货方应在响应文件中详细阐述项目组成部分和技术功能，并明确验收内容和依据的标准。购买方确认并组织验收。双方对《最终验收报告》签字确认，视为项目合格验收，如有其他问题可以形成《项目备忘录》并签字。</w:t>
      </w:r>
    </w:p>
    <w:p w:rsidR="00FE335B" w:rsidRDefault="00FE335B" w:rsidP="00FE335B">
      <w:pPr>
        <w:autoSpaceDE w:val="0"/>
        <w:autoSpaceDN w:val="0"/>
        <w:adjustRightInd w:val="0"/>
        <w:spacing w:line="520" w:lineRule="exact"/>
        <w:ind w:firstLineChars="200" w:firstLine="560"/>
        <w:rPr>
          <w:rFonts w:ascii="仿宋_GB2312" w:eastAsia="仿宋_GB2312" w:hAnsi="宋体" w:cs="宋体"/>
          <w:kern w:val="0"/>
          <w:sz w:val="28"/>
          <w:szCs w:val="28"/>
          <w:lang w:val="de-DE"/>
        </w:rPr>
      </w:pPr>
      <w:r>
        <w:rPr>
          <w:rFonts w:ascii="仿宋_GB2312" w:eastAsia="仿宋_GB2312" w:hAnsi="宋体" w:cs="宋体" w:hint="eastAsia"/>
          <w:kern w:val="0"/>
          <w:sz w:val="28"/>
          <w:szCs w:val="28"/>
          <w:lang w:val="de-DE"/>
        </w:rPr>
        <w:t>（5）验收标准：所供设备满足本技术协议的相关标准要求。</w:t>
      </w:r>
    </w:p>
    <w:p w:rsidR="00FE335B" w:rsidRDefault="00FE335B" w:rsidP="00FE335B">
      <w:pPr>
        <w:autoSpaceDE w:val="0"/>
        <w:autoSpaceDN w:val="0"/>
        <w:adjustRightInd w:val="0"/>
        <w:spacing w:line="520" w:lineRule="exact"/>
        <w:ind w:firstLineChars="200" w:firstLine="560"/>
        <w:rPr>
          <w:rFonts w:ascii="仿宋_GB2312" w:eastAsia="仿宋_GB2312" w:hAnsi="宋体"/>
          <w:b/>
          <w:sz w:val="28"/>
          <w:szCs w:val="28"/>
        </w:rPr>
      </w:pPr>
      <w:r>
        <w:rPr>
          <w:rFonts w:ascii="仿宋_GB2312" w:eastAsia="仿宋_GB2312" w:hAnsi="宋体" w:cs="宋体" w:hint="eastAsia"/>
          <w:kern w:val="0"/>
          <w:sz w:val="28"/>
          <w:szCs w:val="28"/>
        </w:rPr>
        <w:t>（6）在验收过程中，若发现设备有短缺、损坏或不符合合同条款和质量标准的情况，卖方将负责补齐、更换，由此引起的费用由卖方承担。</w:t>
      </w:r>
    </w:p>
    <w:p w:rsidR="00FE335B" w:rsidRDefault="00FE335B" w:rsidP="00FE335B">
      <w:pPr>
        <w:spacing w:line="520" w:lineRule="exact"/>
        <w:ind w:firstLineChars="200" w:firstLine="562"/>
        <w:rPr>
          <w:rFonts w:ascii="仿宋_GB2312" w:eastAsia="仿宋_GB2312"/>
          <w:b/>
          <w:sz w:val="28"/>
          <w:szCs w:val="28"/>
        </w:rPr>
      </w:pPr>
      <w:bookmarkStart w:id="29" w:name="_Toc516864988"/>
      <w:bookmarkStart w:id="30" w:name="_Toc516854262"/>
      <w:bookmarkStart w:id="31" w:name="_Toc498431534"/>
      <w:r>
        <w:rPr>
          <w:rFonts w:ascii="仿宋_GB2312" w:eastAsia="仿宋_GB2312" w:hint="eastAsia"/>
          <w:b/>
          <w:sz w:val="28"/>
          <w:szCs w:val="28"/>
        </w:rPr>
        <w:t xml:space="preserve">4 </w:t>
      </w:r>
      <w:r>
        <w:rPr>
          <w:rFonts w:ascii="仿宋_GB2312" w:eastAsia="仿宋_GB2312"/>
          <w:b/>
          <w:sz w:val="28"/>
          <w:szCs w:val="28"/>
        </w:rPr>
        <w:t>免费培训</w:t>
      </w:r>
      <w:bookmarkEnd w:id="29"/>
      <w:bookmarkEnd w:id="30"/>
      <w:bookmarkEnd w:id="31"/>
    </w:p>
    <w:p w:rsidR="00FE335B" w:rsidRDefault="00FE335B" w:rsidP="00FE335B">
      <w:pPr>
        <w:autoSpaceDE w:val="0"/>
        <w:autoSpaceDN w:val="0"/>
        <w:adjustRightInd w:val="0"/>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kern w:val="0"/>
          <w:sz w:val="28"/>
          <w:szCs w:val="28"/>
        </w:rPr>
        <w:t>培训对象是所有使用人员</w:t>
      </w:r>
      <w:r>
        <w:rPr>
          <w:rFonts w:ascii="仿宋_GB2312" w:eastAsia="仿宋_GB2312" w:hAnsi="宋体" w:cs="宋体" w:hint="eastAsia"/>
          <w:kern w:val="0"/>
          <w:sz w:val="28"/>
          <w:szCs w:val="28"/>
        </w:rPr>
        <w:t>，应</w:t>
      </w:r>
      <w:r>
        <w:rPr>
          <w:rFonts w:ascii="仿宋_GB2312" w:eastAsia="仿宋_GB2312" w:hAnsi="宋体" w:cs="宋体"/>
          <w:kern w:val="0"/>
          <w:sz w:val="28"/>
          <w:szCs w:val="28"/>
        </w:rPr>
        <w:t>提供相关培训教程。具体的培训时间</w:t>
      </w:r>
      <w:r>
        <w:rPr>
          <w:rFonts w:ascii="仿宋_GB2312" w:eastAsia="仿宋_GB2312" w:hAnsi="宋体" w:cs="宋体" w:hint="eastAsia"/>
          <w:kern w:val="0"/>
          <w:sz w:val="28"/>
          <w:szCs w:val="28"/>
        </w:rPr>
        <w:t>、</w:t>
      </w:r>
      <w:r>
        <w:rPr>
          <w:rFonts w:ascii="仿宋_GB2312" w:eastAsia="仿宋_GB2312" w:hAnsi="宋体" w:cs="宋体"/>
          <w:kern w:val="0"/>
          <w:sz w:val="28"/>
          <w:szCs w:val="28"/>
        </w:rPr>
        <w:t>参与人员根据实施情况和</w:t>
      </w:r>
      <w:r>
        <w:rPr>
          <w:rFonts w:ascii="仿宋_GB2312" w:eastAsia="仿宋_GB2312" w:hAnsi="宋体" w:cs="宋体" w:hint="eastAsia"/>
          <w:kern w:val="0"/>
          <w:sz w:val="28"/>
          <w:szCs w:val="28"/>
        </w:rPr>
        <w:t>需方</w:t>
      </w:r>
      <w:r>
        <w:rPr>
          <w:rFonts w:ascii="仿宋_GB2312" w:eastAsia="仿宋_GB2312" w:hAnsi="宋体" w:cs="宋体"/>
          <w:kern w:val="0"/>
          <w:sz w:val="28"/>
          <w:szCs w:val="28"/>
        </w:rPr>
        <w:t>的工作任务状态进行协商。</w:t>
      </w:r>
      <w:r>
        <w:rPr>
          <w:rFonts w:ascii="仿宋_GB2312" w:eastAsia="仿宋_GB2312" w:hAnsi="宋体" w:cs="宋体" w:hint="eastAsia"/>
          <w:kern w:val="0"/>
          <w:sz w:val="28"/>
          <w:szCs w:val="28"/>
        </w:rPr>
        <w:t>培训地点：按我方要求地点。培训目标：经过培训后相关人员可熟练操作设备、设备维护人员可熟练排除一般性故障。</w:t>
      </w:r>
    </w:p>
    <w:p w:rsidR="00FE335B" w:rsidRDefault="00FE335B" w:rsidP="00FE335B">
      <w:pPr>
        <w:spacing w:line="520" w:lineRule="exact"/>
        <w:ind w:firstLineChars="200" w:firstLine="562"/>
        <w:rPr>
          <w:rFonts w:ascii="仿宋_GB2312" w:eastAsia="仿宋_GB2312"/>
          <w:b/>
          <w:sz w:val="28"/>
          <w:szCs w:val="28"/>
        </w:rPr>
      </w:pPr>
      <w:r>
        <w:rPr>
          <w:rFonts w:ascii="仿宋_GB2312" w:eastAsia="仿宋_GB2312" w:hint="eastAsia"/>
          <w:b/>
          <w:sz w:val="28"/>
          <w:szCs w:val="28"/>
        </w:rPr>
        <w:t>5</w:t>
      </w:r>
      <w:r>
        <w:rPr>
          <w:rFonts w:ascii="仿宋_GB2312" w:eastAsia="仿宋_GB2312"/>
          <w:b/>
          <w:sz w:val="28"/>
          <w:szCs w:val="28"/>
        </w:rPr>
        <w:t xml:space="preserve"> </w:t>
      </w:r>
      <w:r>
        <w:rPr>
          <w:rFonts w:ascii="仿宋_GB2312" w:eastAsia="仿宋_GB2312" w:hint="eastAsia"/>
          <w:b/>
          <w:sz w:val="28"/>
          <w:szCs w:val="28"/>
        </w:rPr>
        <w:t>售后服务</w:t>
      </w:r>
    </w:p>
    <w:p w:rsidR="00FE335B" w:rsidRDefault="00FE335B" w:rsidP="00FE335B">
      <w:pPr>
        <w:autoSpaceDE w:val="0"/>
        <w:autoSpaceDN w:val="0"/>
        <w:adjustRightInd w:val="0"/>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中标人对此次采购的货物应按照采购文件的要求提供合格的产品，详细提供货物的质保期及售后服务方案承诺（按国家“三包”标准），并加盖投标人有效公章。货物质保期自货物安装调试验收合格之日起计算；如质保期内同一故障发生三次，或在两个月内无法修</w:t>
      </w:r>
      <w:r>
        <w:rPr>
          <w:rFonts w:ascii="仿宋_GB2312" w:eastAsia="仿宋_GB2312" w:hAnsi="宋体" w:cs="宋体" w:hint="eastAsia"/>
          <w:kern w:val="0"/>
          <w:sz w:val="28"/>
          <w:szCs w:val="28"/>
        </w:rPr>
        <w:lastRenderedPageBreak/>
        <w:t>复，中标人应无条件换货；质保期内非因操作不当造成需要更换的零配件及货物由中标人负责包修、包换；在质保期结束前1个月内，中标人须免费对货物进行一次全面的维护与保养。</w:t>
      </w:r>
    </w:p>
    <w:p w:rsidR="00FE335B" w:rsidRDefault="00FE335B" w:rsidP="00FE335B">
      <w:pPr>
        <w:autoSpaceDE w:val="0"/>
        <w:autoSpaceDN w:val="0"/>
        <w:adjustRightInd w:val="0"/>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维修服务的响应时间：在质保期内设备若发生非人为故障，中标人应免费上门检修维护，免费更换零部件。中标人在接到采购人故障通知后应在4小时内作出电话响应，在1个工作日内给予解决方案并委派专业技术人员到达现场（逾期采购人有权另请他人维修，费用由中标人承担），免费提供咨询、维修和更换零部件等服务，重大问题或其他较难解决的问题应在2个工作日内给予方案并解决，若在2个工作日内无法及时排除故障，投标人应提供与该设备型号、规格及技术指标相一致的备品或更新的兼容产品以保证正常运行，如因中标人原因不能及时修复，质保期将相应顺延。</w:t>
      </w:r>
    </w:p>
    <w:p w:rsidR="00FE335B" w:rsidRDefault="00FE335B" w:rsidP="00FE335B">
      <w:pPr>
        <w:autoSpaceDE w:val="0"/>
        <w:autoSpaceDN w:val="0"/>
        <w:adjustRightInd w:val="0"/>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（3）投标人可视自身能力在响应文件中提供更优、更合理的维修服务承诺。</w:t>
      </w:r>
    </w:p>
    <w:p w:rsidR="00FE335B" w:rsidRDefault="00FE335B" w:rsidP="00FE335B">
      <w:pPr>
        <w:spacing w:line="520" w:lineRule="exact"/>
        <w:ind w:firstLineChars="200" w:firstLine="562"/>
        <w:rPr>
          <w:rFonts w:ascii="仿宋_GB2312" w:eastAsia="仿宋_GB2312"/>
          <w:b/>
          <w:sz w:val="28"/>
          <w:szCs w:val="28"/>
        </w:rPr>
      </w:pPr>
      <w:r>
        <w:rPr>
          <w:rFonts w:ascii="仿宋_GB2312" w:eastAsia="仿宋_GB2312" w:hint="eastAsia"/>
          <w:b/>
          <w:sz w:val="28"/>
          <w:szCs w:val="28"/>
        </w:rPr>
        <w:t>6</w:t>
      </w:r>
      <w:r>
        <w:rPr>
          <w:rFonts w:ascii="仿宋_GB2312" w:eastAsia="仿宋_GB2312"/>
          <w:b/>
          <w:sz w:val="28"/>
          <w:szCs w:val="28"/>
        </w:rPr>
        <w:t xml:space="preserve"> </w:t>
      </w:r>
      <w:r>
        <w:rPr>
          <w:rFonts w:ascii="仿宋_GB2312" w:eastAsia="仿宋_GB2312" w:hint="eastAsia"/>
          <w:b/>
          <w:sz w:val="28"/>
          <w:szCs w:val="28"/>
        </w:rPr>
        <w:t>违约责任</w:t>
      </w:r>
    </w:p>
    <w:p w:rsidR="00FE335B" w:rsidRDefault="00FE335B" w:rsidP="00FE335B">
      <w:pPr>
        <w:autoSpaceDE w:val="0"/>
        <w:autoSpaceDN w:val="0"/>
        <w:adjustRightInd w:val="0"/>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中标人违约承担违约责任。所有中标产品均需按照采购文件指标要求进行检查核对后方可进行报验，不满足采购文件指标要求的产品，采购人有权不对其进行验收；同时采购人有权对中标人不满足要求的设备进行双倍罚款。</w:t>
      </w:r>
    </w:p>
    <w:p w:rsidR="00FE335B" w:rsidRDefault="00FE335B" w:rsidP="00FE335B">
      <w:pPr>
        <w:autoSpaceDE w:val="0"/>
        <w:autoSpaceDN w:val="0"/>
        <w:adjustRightInd w:val="0"/>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（2）若非采购人原因，中标人逾期交货的，中标人向采购人支付逾期交付违约金，逾期交付违约金为合同总额的万分之四/天。</w:t>
      </w:r>
    </w:p>
    <w:p w:rsidR="00FE335B" w:rsidRDefault="00FE335B" w:rsidP="00FE335B">
      <w:pPr>
        <w:spacing w:line="520" w:lineRule="exact"/>
        <w:ind w:firstLineChars="200" w:firstLine="562"/>
        <w:rPr>
          <w:rFonts w:ascii="仿宋_GB2312" w:eastAsia="仿宋_GB2312"/>
          <w:b/>
          <w:sz w:val="28"/>
          <w:szCs w:val="28"/>
        </w:rPr>
      </w:pPr>
      <w:r>
        <w:rPr>
          <w:rFonts w:ascii="仿宋_GB2312" w:eastAsia="仿宋_GB2312" w:hint="eastAsia"/>
          <w:b/>
          <w:sz w:val="28"/>
          <w:szCs w:val="28"/>
        </w:rPr>
        <w:t>7</w:t>
      </w:r>
      <w:r>
        <w:rPr>
          <w:rFonts w:ascii="仿宋_GB2312" w:eastAsia="仿宋_GB2312"/>
          <w:b/>
          <w:sz w:val="28"/>
          <w:szCs w:val="28"/>
        </w:rPr>
        <w:t xml:space="preserve"> </w:t>
      </w:r>
      <w:r>
        <w:rPr>
          <w:rFonts w:ascii="仿宋_GB2312" w:eastAsia="仿宋_GB2312" w:hint="eastAsia"/>
          <w:b/>
          <w:sz w:val="28"/>
          <w:szCs w:val="28"/>
        </w:rPr>
        <w:t>其他</w:t>
      </w:r>
    </w:p>
    <w:p w:rsidR="00C57D5E" w:rsidRDefault="00FE335B" w:rsidP="000E3CB4">
      <w:pPr>
        <w:autoSpaceDE w:val="0"/>
        <w:autoSpaceDN w:val="0"/>
        <w:adjustRightInd w:val="0"/>
        <w:spacing w:line="520" w:lineRule="exact"/>
        <w:ind w:firstLineChars="200" w:firstLine="560"/>
        <w:rPr>
          <w:rFonts w:ascii="黑体" w:eastAsia="黑体" w:hAnsi="黑体"/>
          <w:b/>
        </w:rPr>
      </w:pPr>
      <w:r>
        <w:rPr>
          <w:rFonts w:ascii="仿宋_GB2312" w:eastAsia="仿宋_GB2312" w:hAnsi="宋体" w:cs="宋体" w:hint="eastAsia"/>
          <w:kern w:val="0"/>
          <w:sz w:val="28"/>
          <w:szCs w:val="28"/>
        </w:rPr>
        <w:t>对照采购文件技术规格书条款,列出对照表并逐条说明所投标货物和服务对邀标人所邀标货物的技术规格书条款做出响应（响应或偏离）的情况。其偏离情况说明以及产品样本应一致，否则评审时按照较低技术值处理。</w:t>
      </w:r>
      <w:r w:rsidR="00823212">
        <w:rPr>
          <w:rFonts w:ascii="宋体" w:hAnsi="宋体"/>
          <w:szCs w:val="21"/>
        </w:rPr>
        <w:br w:type="page"/>
      </w:r>
    </w:p>
    <w:p w:rsidR="00C57D5E" w:rsidRDefault="00823212" w:rsidP="00914480">
      <w:pPr>
        <w:tabs>
          <w:tab w:val="left" w:pos="2864"/>
        </w:tabs>
        <w:spacing w:afterLines="50" w:after="156" w:line="480" w:lineRule="exact"/>
        <w:jc w:val="center"/>
        <w:outlineLvl w:val="0"/>
        <w:rPr>
          <w:rFonts w:ascii="黑体" w:eastAsia="黑体" w:hAnsi="黑体"/>
          <w:sz w:val="36"/>
          <w:szCs w:val="36"/>
        </w:rPr>
      </w:pPr>
      <w:bookmarkStart w:id="32" w:name="_Toc525824925"/>
      <w:bookmarkStart w:id="33" w:name="_Toc77668298"/>
      <w:r>
        <w:rPr>
          <w:rFonts w:ascii="黑体" w:eastAsia="黑体" w:hAnsi="黑体" w:hint="eastAsia"/>
          <w:sz w:val="36"/>
          <w:szCs w:val="36"/>
        </w:rPr>
        <w:lastRenderedPageBreak/>
        <w:t>第四章 响应文件格式</w:t>
      </w:r>
      <w:bookmarkEnd w:id="32"/>
      <w:bookmarkEnd w:id="33"/>
    </w:p>
    <w:p w:rsidR="00C57D5E" w:rsidRDefault="00C57D5E">
      <w:pPr>
        <w:autoSpaceDE w:val="0"/>
        <w:autoSpaceDN w:val="0"/>
        <w:adjustRightInd w:val="0"/>
        <w:jc w:val="center"/>
        <w:rPr>
          <w:rFonts w:ascii="宋体" w:hAnsi="宋体"/>
        </w:rPr>
      </w:pPr>
    </w:p>
    <w:p w:rsidR="00C57D5E" w:rsidRDefault="00C57D5E">
      <w:pPr>
        <w:autoSpaceDE w:val="0"/>
        <w:autoSpaceDN w:val="0"/>
        <w:adjustRightInd w:val="0"/>
        <w:jc w:val="center"/>
        <w:rPr>
          <w:rFonts w:ascii="宋体" w:hAnsi="宋体"/>
        </w:rPr>
      </w:pPr>
    </w:p>
    <w:p w:rsidR="00C57D5E" w:rsidRDefault="00C57D5E">
      <w:pPr>
        <w:autoSpaceDE w:val="0"/>
        <w:autoSpaceDN w:val="0"/>
        <w:adjustRightInd w:val="0"/>
        <w:jc w:val="center"/>
        <w:rPr>
          <w:rFonts w:ascii="宋体" w:hAnsi="宋体"/>
        </w:rPr>
      </w:pPr>
    </w:p>
    <w:p w:rsidR="00C57D5E" w:rsidRDefault="00C57D5E">
      <w:pPr>
        <w:autoSpaceDE w:val="0"/>
        <w:autoSpaceDN w:val="0"/>
        <w:adjustRightInd w:val="0"/>
        <w:jc w:val="center"/>
        <w:rPr>
          <w:rFonts w:ascii="宋体" w:hAnsi="宋体"/>
        </w:rPr>
      </w:pPr>
    </w:p>
    <w:p w:rsidR="00C57D5E" w:rsidRDefault="00C57D5E">
      <w:pPr>
        <w:autoSpaceDE w:val="0"/>
        <w:autoSpaceDN w:val="0"/>
        <w:adjustRightInd w:val="0"/>
        <w:jc w:val="center"/>
        <w:rPr>
          <w:rFonts w:ascii="宋体" w:hAnsi="宋体"/>
        </w:rPr>
      </w:pPr>
    </w:p>
    <w:p w:rsidR="00C57D5E" w:rsidRDefault="00C57D5E">
      <w:pPr>
        <w:autoSpaceDE w:val="0"/>
        <w:autoSpaceDN w:val="0"/>
        <w:adjustRightInd w:val="0"/>
        <w:jc w:val="center"/>
        <w:rPr>
          <w:rFonts w:ascii="宋体" w:hAnsi="宋体"/>
        </w:rPr>
      </w:pPr>
    </w:p>
    <w:p w:rsidR="00C57D5E" w:rsidRDefault="00823212">
      <w:pPr>
        <w:autoSpaceDE w:val="0"/>
        <w:autoSpaceDN w:val="0"/>
        <w:adjustRightInd w:val="0"/>
        <w:jc w:val="center"/>
        <w:rPr>
          <w:rFonts w:asciiTheme="minorEastAsia" w:hAnsiTheme="minorEastAsia"/>
          <w:b/>
          <w:sz w:val="84"/>
          <w:szCs w:val="84"/>
        </w:rPr>
      </w:pPr>
      <w:r>
        <w:rPr>
          <w:rFonts w:asciiTheme="minorEastAsia" w:hAnsiTheme="minorEastAsia" w:hint="eastAsia"/>
          <w:b/>
          <w:sz w:val="84"/>
          <w:szCs w:val="84"/>
        </w:rPr>
        <w:t>响 应 文 件</w:t>
      </w:r>
    </w:p>
    <w:p w:rsidR="00C57D5E" w:rsidRDefault="00823212">
      <w:pPr>
        <w:autoSpaceDE w:val="0"/>
        <w:autoSpaceDN w:val="0"/>
        <w:adjustRightInd w:val="0"/>
        <w:jc w:val="center"/>
        <w:rPr>
          <w:rFonts w:ascii="宋体" w:hAnsi="宋体"/>
          <w:szCs w:val="21"/>
        </w:rPr>
      </w:pPr>
      <w:r>
        <w:rPr>
          <w:rFonts w:ascii="宋体" w:hAnsi="宋体" w:hint="eastAsia"/>
          <w:szCs w:val="21"/>
        </w:rPr>
        <w:t>（正本/副本）</w:t>
      </w:r>
    </w:p>
    <w:p w:rsidR="00C57D5E" w:rsidRDefault="00C57D5E">
      <w:pPr>
        <w:autoSpaceDE w:val="0"/>
        <w:autoSpaceDN w:val="0"/>
        <w:adjustRightInd w:val="0"/>
        <w:rPr>
          <w:rFonts w:ascii="宋体" w:hAnsi="宋体"/>
          <w:szCs w:val="21"/>
        </w:rPr>
      </w:pPr>
    </w:p>
    <w:p w:rsidR="00C57D5E" w:rsidRDefault="00C57D5E">
      <w:pPr>
        <w:autoSpaceDE w:val="0"/>
        <w:autoSpaceDN w:val="0"/>
        <w:adjustRightInd w:val="0"/>
        <w:rPr>
          <w:rFonts w:ascii="宋体" w:hAnsi="宋体"/>
          <w:szCs w:val="21"/>
        </w:rPr>
      </w:pPr>
    </w:p>
    <w:p w:rsidR="00C57D5E" w:rsidRDefault="00C57D5E">
      <w:pPr>
        <w:autoSpaceDE w:val="0"/>
        <w:autoSpaceDN w:val="0"/>
        <w:adjustRightInd w:val="0"/>
        <w:rPr>
          <w:rFonts w:ascii="宋体" w:hAnsi="宋体"/>
          <w:szCs w:val="21"/>
        </w:rPr>
      </w:pPr>
    </w:p>
    <w:p w:rsidR="00C57D5E" w:rsidRDefault="00C57D5E">
      <w:pPr>
        <w:autoSpaceDE w:val="0"/>
        <w:autoSpaceDN w:val="0"/>
        <w:adjustRightInd w:val="0"/>
        <w:rPr>
          <w:rFonts w:ascii="宋体" w:hAnsi="宋体"/>
          <w:szCs w:val="21"/>
        </w:rPr>
      </w:pPr>
    </w:p>
    <w:p w:rsidR="00C57D5E" w:rsidRDefault="00C57D5E">
      <w:pPr>
        <w:autoSpaceDE w:val="0"/>
        <w:autoSpaceDN w:val="0"/>
        <w:adjustRightInd w:val="0"/>
        <w:rPr>
          <w:rFonts w:ascii="宋体" w:hAnsi="宋体"/>
          <w:szCs w:val="21"/>
        </w:rPr>
      </w:pPr>
    </w:p>
    <w:p w:rsidR="00C57D5E" w:rsidRDefault="00C57D5E">
      <w:pPr>
        <w:autoSpaceDE w:val="0"/>
        <w:autoSpaceDN w:val="0"/>
        <w:adjustRightInd w:val="0"/>
        <w:rPr>
          <w:rFonts w:ascii="宋体" w:hAnsi="宋体"/>
          <w:szCs w:val="21"/>
        </w:rPr>
      </w:pPr>
    </w:p>
    <w:p w:rsidR="00C57D5E" w:rsidRDefault="00823212">
      <w:pPr>
        <w:ind w:leftChars="600" w:left="1260"/>
        <w:rPr>
          <w:rFonts w:ascii="仿宋_GB2312" w:eastAsia="仿宋_GB2312" w:hAnsi="宋体"/>
          <w:bCs/>
          <w:sz w:val="30"/>
          <w:szCs w:val="30"/>
        </w:rPr>
      </w:pPr>
      <w:r>
        <w:rPr>
          <w:rFonts w:ascii="仿宋_GB2312" w:eastAsia="仿宋_GB2312" w:hAnsi="宋体" w:hint="eastAsia"/>
          <w:bCs/>
          <w:sz w:val="30"/>
          <w:szCs w:val="30"/>
        </w:rPr>
        <w:t>采购项目编号：</w:t>
      </w:r>
      <w:r>
        <w:rPr>
          <w:rFonts w:ascii="仿宋_GB2312" w:eastAsia="仿宋_GB2312" w:hAnsi="宋体" w:hint="eastAsia"/>
          <w:bCs/>
          <w:sz w:val="30"/>
          <w:szCs w:val="30"/>
          <w:u w:val="single"/>
        </w:rPr>
        <w:t xml:space="preserve">                  </w:t>
      </w:r>
    </w:p>
    <w:p w:rsidR="00C57D5E" w:rsidRDefault="00C57D5E">
      <w:pPr>
        <w:ind w:leftChars="600" w:left="1260"/>
        <w:rPr>
          <w:rFonts w:ascii="仿宋_GB2312" w:eastAsia="仿宋_GB2312" w:hAnsi="宋体"/>
          <w:bCs/>
          <w:sz w:val="30"/>
          <w:szCs w:val="30"/>
        </w:rPr>
      </w:pPr>
    </w:p>
    <w:p w:rsidR="00C57D5E" w:rsidRDefault="00823212">
      <w:pPr>
        <w:ind w:leftChars="600" w:left="1260"/>
        <w:rPr>
          <w:rFonts w:ascii="仿宋_GB2312" w:eastAsia="仿宋_GB2312" w:hAnsi="宋体"/>
          <w:bCs/>
          <w:sz w:val="30"/>
          <w:szCs w:val="30"/>
        </w:rPr>
      </w:pPr>
      <w:r>
        <w:rPr>
          <w:rFonts w:ascii="仿宋_GB2312" w:eastAsia="仿宋_GB2312" w:hAnsi="宋体" w:hint="eastAsia"/>
          <w:bCs/>
          <w:sz w:val="30"/>
          <w:szCs w:val="30"/>
        </w:rPr>
        <w:t>采购项目名称：</w:t>
      </w:r>
      <w:r>
        <w:rPr>
          <w:rFonts w:ascii="仿宋_GB2312" w:eastAsia="仿宋_GB2312" w:hAnsi="宋体" w:hint="eastAsia"/>
          <w:bCs/>
          <w:sz w:val="30"/>
          <w:szCs w:val="30"/>
          <w:u w:val="single"/>
        </w:rPr>
        <w:t xml:space="preserve">                  </w:t>
      </w:r>
    </w:p>
    <w:p w:rsidR="00C57D5E" w:rsidRDefault="00C57D5E">
      <w:pPr>
        <w:tabs>
          <w:tab w:val="left" w:pos="2625"/>
        </w:tabs>
        <w:jc w:val="center"/>
        <w:rPr>
          <w:rFonts w:ascii="仿宋_GB2312" w:eastAsia="仿宋_GB2312" w:hAnsi="宋体"/>
          <w:bCs/>
          <w:sz w:val="32"/>
          <w:szCs w:val="32"/>
        </w:rPr>
      </w:pPr>
    </w:p>
    <w:p w:rsidR="00C57D5E" w:rsidRDefault="00C57D5E">
      <w:pPr>
        <w:tabs>
          <w:tab w:val="left" w:pos="2625"/>
        </w:tabs>
        <w:jc w:val="center"/>
        <w:rPr>
          <w:rFonts w:ascii="仿宋_GB2312" w:eastAsia="仿宋_GB2312" w:hAnsi="宋体"/>
          <w:sz w:val="24"/>
        </w:rPr>
      </w:pPr>
    </w:p>
    <w:p w:rsidR="00C57D5E" w:rsidRDefault="00C57D5E">
      <w:pPr>
        <w:tabs>
          <w:tab w:val="left" w:pos="2625"/>
        </w:tabs>
        <w:jc w:val="center"/>
        <w:rPr>
          <w:rFonts w:ascii="仿宋_GB2312" w:eastAsia="仿宋_GB2312" w:hAnsi="宋体"/>
          <w:sz w:val="24"/>
        </w:rPr>
      </w:pPr>
    </w:p>
    <w:p w:rsidR="00C57D5E" w:rsidRDefault="00C57D5E">
      <w:pPr>
        <w:tabs>
          <w:tab w:val="left" w:pos="2625"/>
        </w:tabs>
        <w:jc w:val="center"/>
        <w:rPr>
          <w:rFonts w:ascii="仿宋_GB2312" w:eastAsia="仿宋_GB2312" w:hAnsi="宋体"/>
          <w:sz w:val="24"/>
        </w:rPr>
      </w:pPr>
    </w:p>
    <w:p w:rsidR="00C57D5E" w:rsidRDefault="00C57D5E">
      <w:pPr>
        <w:tabs>
          <w:tab w:val="left" w:pos="2625"/>
        </w:tabs>
        <w:jc w:val="center"/>
        <w:rPr>
          <w:rFonts w:ascii="仿宋_GB2312" w:eastAsia="仿宋_GB2312" w:hAnsi="宋体"/>
          <w:sz w:val="24"/>
        </w:rPr>
      </w:pPr>
    </w:p>
    <w:p w:rsidR="00C57D5E" w:rsidRDefault="00C57D5E">
      <w:pPr>
        <w:tabs>
          <w:tab w:val="left" w:pos="2625"/>
        </w:tabs>
        <w:jc w:val="center"/>
        <w:rPr>
          <w:rFonts w:ascii="仿宋_GB2312" w:eastAsia="仿宋_GB2312" w:hAnsi="宋体"/>
          <w:sz w:val="24"/>
        </w:rPr>
      </w:pPr>
    </w:p>
    <w:p w:rsidR="00C57D5E" w:rsidRDefault="00C57D5E">
      <w:pPr>
        <w:tabs>
          <w:tab w:val="left" w:pos="2625"/>
        </w:tabs>
        <w:jc w:val="center"/>
        <w:rPr>
          <w:rFonts w:ascii="仿宋_GB2312" w:eastAsia="仿宋_GB2312" w:hAnsi="宋体"/>
          <w:sz w:val="24"/>
        </w:rPr>
      </w:pPr>
    </w:p>
    <w:p w:rsidR="00C57D5E" w:rsidRDefault="00C57D5E">
      <w:pPr>
        <w:tabs>
          <w:tab w:val="left" w:pos="2625"/>
        </w:tabs>
        <w:jc w:val="center"/>
        <w:rPr>
          <w:rFonts w:ascii="仿宋_GB2312" w:eastAsia="仿宋_GB2312" w:hAnsi="宋体"/>
          <w:sz w:val="24"/>
        </w:rPr>
      </w:pPr>
    </w:p>
    <w:p w:rsidR="00C57D5E" w:rsidRDefault="00C57D5E">
      <w:pPr>
        <w:tabs>
          <w:tab w:val="left" w:pos="2625"/>
        </w:tabs>
        <w:jc w:val="center"/>
        <w:rPr>
          <w:rFonts w:ascii="仿宋_GB2312" w:eastAsia="仿宋_GB2312" w:hAnsi="宋体"/>
          <w:sz w:val="24"/>
        </w:rPr>
      </w:pPr>
    </w:p>
    <w:p w:rsidR="00C57D5E" w:rsidRDefault="00C57D5E">
      <w:pPr>
        <w:tabs>
          <w:tab w:val="left" w:pos="2625"/>
        </w:tabs>
        <w:jc w:val="center"/>
        <w:rPr>
          <w:rFonts w:ascii="仿宋_GB2312" w:eastAsia="仿宋_GB2312" w:hAnsi="宋体"/>
          <w:sz w:val="24"/>
        </w:rPr>
      </w:pPr>
    </w:p>
    <w:p w:rsidR="00C57D5E" w:rsidRDefault="00823212">
      <w:pPr>
        <w:jc w:val="center"/>
        <w:rPr>
          <w:rFonts w:ascii="仿宋_GB2312" w:eastAsia="仿宋_GB2312" w:hAnsi="宋体"/>
          <w:bCs/>
          <w:sz w:val="30"/>
          <w:szCs w:val="30"/>
          <w:u w:val="single"/>
        </w:rPr>
      </w:pPr>
      <w:r>
        <w:rPr>
          <w:rFonts w:ascii="仿宋_GB2312" w:eastAsia="仿宋_GB2312" w:hAnsi="宋体" w:hint="eastAsia"/>
          <w:bCs/>
          <w:sz w:val="30"/>
          <w:szCs w:val="30"/>
          <w:u w:val="single"/>
        </w:rPr>
        <w:t>（供应商名称盖章）</w:t>
      </w:r>
    </w:p>
    <w:p w:rsidR="00C57D5E" w:rsidRDefault="00823212">
      <w:pPr>
        <w:jc w:val="center"/>
        <w:rPr>
          <w:rFonts w:ascii="仿宋_GB2312" w:eastAsia="仿宋_GB2312" w:hAnsi="宋体"/>
          <w:sz w:val="30"/>
          <w:szCs w:val="30"/>
        </w:rPr>
      </w:pPr>
      <w:r>
        <w:rPr>
          <w:rFonts w:ascii="仿宋_GB2312" w:eastAsia="仿宋_GB2312" w:hAnsi="宋体" w:hint="eastAsia"/>
          <w:sz w:val="30"/>
          <w:szCs w:val="30"/>
          <w:u w:val="single"/>
        </w:rPr>
        <w:t xml:space="preserve">   </w:t>
      </w:r>
      <w:r>
        <w:rPr>
          <w:rFonts w:ascii="仿宋_GB2312" w:eastAsia="仿宋_GB2312" w:hAnsi="宋体" w:hint="eastAsia"/>
          <w:sz w:val="30"/>
          <w:szCs w:val="30"/>
        </w:rPr>
        <w:t>年</w:t>
      </w:r>
      <w:r>
        <w:rPr>
          <w:rFonts w:ascii="仿宋_GB2312" w:eastAsia="仿宋_GB2312" w:hAnsi="宋体" w:hint="eastAsia"/>
          <w:sz w:val="30"/>
          <w:szCs w:val="30"/>
          <w:u w:val="single"/>
        </w:rPr>
        <w:t xml:space="preserve">   </w:t>
      </w:r>
      <w:r>
        <w:rPr>
          <w:rFonts w:ascii="仿宋_GB2312" w:eastAsia="仿宋_GB2312" w:hAnsi="宋体" w:hint="eastAsia"/>
          <w:sz w:val="30"/>
          <w:szCs w:val="30"/>
        </w:rPr>
        <w:t>月</w:t>
      </w:r>
      <w:r>
        <w:rPr>
          <w:rFonts w:ascii="仿宋_GB2312" w:eastAsia="仿宋_GB2312" w:hAnsi="宋体" w:hint="eastAsia"/>
          <w:sz w:val="30"/>
          <w:szCs w:val="30"/>
          <w:u w:val="single"/>
        </w:rPr>
        <w:t xml:space="preserve">   </w:t>
      </w:r>
      <w:r>
        <w:rPr>
          <w:rFonts w:ascii="仿宋_GB2312" w:eastAsia="仿宋_GB2312" w:hAnsi="宋体" w:hint="eastAsia"/>
          <w:sz w:val="30"/>
          <w:szCs w:val="30"/>
        </w:rPr>
        <w:t>日</w:t>
      </w:r>
    </w:p>
    <w:p w:rsidR="00C57D5E" w:rsidRDefault="00823212">
      <w:pPr>
        <w:widowControl/>
        <w:jc w:val="left"/>
        <w:rPr>
          <w:rFonts w:ascii="仿宋_GB2312" w:eastAsia="仿宋_GB2312" w:hAnsi="宋体"/>
          <w:sz w:val="28"/>
          <w:szCs w:val="28"/>
        </w:rPr>
      </w:pPr>
      <w:bookmarkStart w:id="34" w:name="_Toc386014319"/>
      <w:bookmarkStart w:id="35" w:name="_Toc477258667"/>
      <w:bookmarkStart w:id="36" w:name="_Toc444785324"/>
      <w:bookmarkStart w:id="37" w:name="_Toc421015164"/>
      <w:bookmarkStart w:id="38" w:name="_Toc525824927"/>
      <w:bookmarkStart w:id="39" w:name="_Toc525035867"/>
      <w:bookmarkStart w:id="40" w:name="_Toc264644272"/>
      <w:bookmarkStart w:id="41" w:name="_Toc533331084"/>
      <w:bookmarkStart w:id="42" w:name="_Toc533330957"/>
      <w:bookmarkStart w:id="43" w:name="_Toc11320441"/>
      <w:bookmarkStart w:id="44" w:name="_Toc211783342"/>
      <w:r>
        <w:rPr>
          <w:rFonts w:ascii="仿宋_GB2312" w:eastAsia="仿宋_GB2312" w:hAnsi="宋体"/>
          <w:sz w:val="28"/>
          <w:szCs w:val="28"/>
        </w:rPr>
        <w:br w:type="page"/>
      </w:r>
    </w:p>
    <w:p w:rsidR="00C57D5E" w:rsidRDefault="00823212">
      <w:pPr>
        <w:autoSpaceDE w:val="0"/>
        <w:autoSpaceDN w:val="0"/>
        <w:adjustRightInd w:val="0"/>
        <w:spacing w:line="400" w:lineRule="exact"/>
        <w:jc w:val="center"/>
        <w:outlineLvl w:val="1"/>
        <w:rPr>
          <w:rFonts w:ascii="黑体" w:eastAsia="黑体" w:hAnsi="黑体"/>
          <w:b/>
          <w:sz w:val="32"/>
          <w:szCs w:val="32"/>
        </w:rPr>
      </w:pPr>
      <w:bookmarkStart w:id="45" w:name="_Toc77668299"/>
      <w:r>
        <w:rPr>
          <w:rFonts w:ascii="仿宋_GB2312" w:eastAsia="仿宋_GB2312" w:hAnsi="宋体" w:hint="eastAsia"/>
          <w:b/>
          <w:sz w:val="28"/>
          <w:szCs w:val="28"/>
        </w:rPr>
        <w:lastRenderedPageBreak/>
        <w:t>响应文件目录</w:t>
      </w:r>
      <w:bookmarkEnd w:id="34"/>
      <w:bookmarkEnd w:id="35"/>
      <w:bookmarkEnd w:id="36"/>
      <w:bookmarkEnd w:id="37"/>
      <w:bookmarkEnd w:id="38"/>
      <w:bookmarkEnd w:id="39"/>
      <w:bookmarkEnd w:id="40"/>
      <w:bookmarkEnd w:id="45"/>
    </w:p>
    <w:p w:rsidR="00C57D5E" w:rsidRDefault="00C57D5E">
      <w:pPr>
        <w:autoSpaceDE w:val="0"/>
        <w:autoSpaceDN w:val="0"/>
        <w:adjustRightInd w:val="0"/>
        <w:spacing w:line="400" w:lineRule="exact"/>
        <w:jc w:val="center"/>
        <w:rPr>
          <w:rFonts w:ascii="宋体" w:hAnsi="宋体"/>
          <w:szCs w:val="21"/>
        </w:rPr>
      </w:pPr>
    </w:p>
    <w:p w:rsidR="00C57D5E" w:rsidRDefault="00C57D5E">
      <w:pPr>
        <w:autoSpaceDE w:val="0"/>
        <w:autoSpaceDN w:val="0"/>
        <w:adjustRightInd w:val="0"/>
        <w:spacing w:line="400" w:lineRule="exact"/>
        <w:jc w:val="center"/>
        <w:rPr>
          <w:rFonts w:ascii="宋体" w:hAnsi="宋体"/>
          <w:szCs w:val="21"/>
        </w:rPr>
      </w:pPr>
    </w:p>
    <w:p w:rsidR="00C57D5E" w:rsidRDefault="00823212">
      <w:pPr>
        <w:autoSpaceDE w:val="0"/>
        <w:autoSpaceDN w:val="0"/>
        <w:adjustRightIn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1 响应函</w:t>
      </w:r>
    </w:p>
    <w:p w:rsidR="00C57D5E" w:rsidRDefault="00823212">
      <w:pPr>
        <w:autoSpaceDE w:val="0"/>
        <w:autoSpaceDN w:val="0"/>
        <w:adjustRightIn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sidR="007E4F34">
        <w:rPr>
          <w:rFonts w:ascii="仿宋_GB2312" w:eastAsia="仿宋_GB2312" w:hAnsi="宋体" w:hint="eastAsia"/>
          <w:sz w:val="28"/>
          <w:szCs w:val="28"/>
        </w:rPr>
        <w:t xml:space="preserve"> 法定代表人身份证明书</w:t>
      </w:r>
    </w:p>
    <w:p w:rsidR="00C57D5E" w:rsidRDefault="00823212">
      <w:pPr>
        <w:autoSpaceDE w:val="0"/>
        <w:autoSpaceDN w:val="0"/>
        <w:adjustRightIn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3 </w:t>
      </w:r>
      <w:r w:rsidR="007E4F34">
        <w:rPr>
          <w:rFonts w:ascii="仿宋_GB2312" w:eastAsia="仿宋_GB2312" w:hAnsi="宋体" w:hint="eastAsia"/>
          <w:sz w:val="28"/>
          <w:szCs w:val="28"/>
        </w:rPr>
        <w:t>法定代表人授权书</w:t>
      </w:r>
    </w:p>
    <w:p w:rsidR="00C57D5E" w:rsidRDefault="00823212">
      <w:pPr>
        <w:autoSpaceDE w:val="0"/>
        <w:autoSpaceDN w:val="0"/>
        <w:adjustRightIn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4</w:t>
      </w:r>
      <w:r w:rsidR="007E4F34">
        <w:rPr>
          <w:rFonts w:ascii="仿宋_GB2312" w:eastAsia="仿宋_GB2312" w:hAnsi="宋体" w:hint="eastAsia"/>
          <w:sz w:val="28"/>
          <w:szCs w:val="28"/>
        </w:rPr>
        <w:t xml:space="preserve"> 投标一览表</w:t>
      </w:r>
    </w:p>
    <w:p w:rsidR="00C57D5E" w:rsidRDefault="00823212">
      <w:pPr>
        <w:autoSpaceDE w:val="0"/>
        <w:autoSpaceDN w:val="0"/>
        <w:adjustRightIn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5 投标分项报价表</w:t>
      </w:r>
    </w:p>
    <w:p w:rsidR="00C57D5E" w:rsidRDefault="00823212">
      <w:pPr>
        <w:autoSpaceDE w:val="0"/>
        <w:autoSpaceDN w:val="0"/>
        <w:adjustRightIn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6 投标货物清单</w:t>
      </w:r>
    </w:p>
    <w:p w:rsidR="00C57D5E" w:rsidRDefault="00823212">
      <w:pPr>
        <w:autoSpaceDE w:val="0"/>
        <w:autoSpaceDN w:val="0"/>
        <w:adjustRightIn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7 需求响应、偏离说明表</w:t>
      </w:r>
    </w:p>
    <w:p w:rsidR="00C57D5E" w:rsidRDefault="00823212">
      <w:pPr>
        <w:autoSpaceDE w:val="0"/>
        <w:autoSpaceDN w:val="0"/>
        <w:adjustRightIn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8 供应商资格证明文件</w:t>
      </w:r>
    </w:p>
    <w:p w:rsidR="00C57D5E" w:rsidRDefault="00823212">
      <w:pPr>
        <w:autoSpaceDE w:val="0"/>
        <w:autoSpaceDN w:val="0"/>
        <w:adjustRightIn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9</w:t>
      </w:r>
      <w:r w:rsidR="007E4F34">
        <w:rPr>
          <w:rFonts w:ascii="仿宋_GB2312" w:eastAsia="仿宋_GB2312" w:hAnsi="宋体" w:hint="eastAsia"/>
          <w:sz w:val="28"/>
          <w:szCs w:val="28"/>
        </w:rPr>
        <w:t xml:space="preserve"> </w:t>
      </w:r>
      <w:r w:rsidR="007E4F34" w:rsidRPr="007E4F34">
        <w:rPr>
          <w:rFonts w:ascii="仿宋_GB2312" w:eastAsia="仿宋_GB2312" w:hAnsi="宋体" w:hint="eastAsia"/>
          <w:sz w:val="28"/>
          <w:szCs w:val="28"/>
        </w:rPr>
        <w:t>类似业绩</w:t>
      </w:r>
    </w:p>
    <w:p w:rsidR="00C57D5E" w:rsidRDefault="00823212">
      <w:pPr>
        <w:autoSpaceDE w:val="0"/>
        <w:autoSpaceDN w:val="0"/>
        <w:adjustRightIn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10 技术方案</w:t>
      </w:r>
    </w:p>
    <w:p w:rsidR="007E4F34" w:rsidRDefault="007E4F34">
      <w:pPr>
        <w:autoSpaceDE w:val="0"/>
        <w:autoSpaceDN w:val="0"/>
        <w:adjustRightIn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11 </w:t>
      </w:r>
      <w:r w:rsidRPr="007E4F34">
        <w:rPr>
          <w:rFonts w:ascii="仿宋_GB2312" w:eastAsia="仿宋_GB2312" w:hAnsi="宋体" w:hint="eastAsia"/>
          <w:sz w:val="28"/>
          <w:szCs w:val="28"/>
        </w:rPr>
        <w:t>供应商认为需提供的相关材料</w:t>
      </w:r>
    </w:p>
    <w:p w:rsidR="00C57D5E" w:rsidRDefault="00823212">
      <w:pPr>
        <w:autoSpaceDE w:val="0"/>
        <w:autoSpaceDN w:val="0"/>
        <w:adjustRightInd w:val="0"/>
        <w:spacing w:line="400" w:lineRule="exact"/>
        <w:jc w:val="center"/>
        <w:outlineLvl w:val="1"/>
        <w:rPr>
          <w:rFonts w:ascii="黑体" w:eastAsia="黑体" w:hAnsi="黑体"/>
          <w:sz w:val="28"/>
          <w:szCs w:val="28"/>
        </w:rPr>
      </w:pPr>
      <w:r>
        <w:rPr>
          <w:rFonts w:ascii="宋体" w:hAnsi="宋体"/>
          <w:szCs w:val="21"/>
        </w:rPr>
        <w:br w:type="page"/>
      </w:r>
      <w:bookmarkStart w:id="46" w:name="_Toc386014320"/>
      <w:bookmarkStart w:id="47" w:name="_Toc264644273"/>
      <w:bookmarkStart w:id="48" w:name="_Toc421015165"/>
      <w:bookmarkStart w:id="49" w:name="_Toc525035868"/>
      <w:bookmarkStart w:id="50" w:name="_Toc444785325"/>
      <w:bookmarkStart w:id="51" w:name="_Toc477258668"/>
      <w:bookmarkStart w:id="52" w:name="_Toc525824928"/>
      <w:bookmarkStart w:id="53" w:name="_Toc77668300"/>
      <w:bookmarkStart w:id="54" w:name="_Toc477258669"/>
      <w:bookmarkStart w:id="55" w:name="_Toc525035869"/>
      <w:bookmarkStart w:id="56" w:name="_Toc421015166"/>
      <w:bookmarkStart w:id="57" w:name="_Toc444785326"/>
      <w:bookmarkStart w:id="58" w:name="_Toc264644274"/>
      <w:bookmarkStart w:id="59" w:name="_Toc386014321"/>
      <w:bookmarkStart w:id="60" w:name="_Toc525824929"/>
      <w:r>
        <w:rPr>
          <w:rFonts w:ascii="黑体" w:eastAsia="黑体" w:hAnsi="黑体"/>
          <w:sz w:val="28"/>
          <w:szCs w:val="28"/>
        </w:rPr>
        <w:lastRenderedPageBreak/>
        <w:t>一、</w:t>
      </w:r>
      <w:bookmarkEnd w:id="46"/>
      <w:bookmarkEnd w:id="47"/>
      <w:bookmarkEnd w:id="48"/>
      <w:bookmarkEnd w:id="49"/>
      <w:bookmarkEnd w:id="50"/>
      <w:bookmarkEnd w:id="51"/>
      <w:bookmarkEnd w:id="52"/>
      <w:r>
        <w:rPr>
          <w:rFonts w:ascii="黑体" w:eastAsia="黑体" w:hAnsi="黑体" w:hint="eastAsia"/>
          <w:sz w:val="28"/>
          <w:szCs w:val="28"/>
        </w:rPr>
        <w:t>响应函</w:t>
      </w:r>
      <w:bookmarkEnd w:id="53"/>
    </w:p>
    <w:p w:rsidR="00C57D5E" w:rsidRDefault="00823212">
      <w:pPr>
        <w:autoSpaceDE w:val="0"/>
        <w:autoSpaceDN w:val="0"/>
        <w:adjustRightInd w:val="0"/>
        <w:spacing w:line="520" w:lineRule="exact"/>
        <w:jc w:val="left"/>
        <w:rPr>
          <w:rFonts w:ascii="仿宋_GB2312" w:eastAsia="仿宋_GB2312" w:hAnsi="宋体"/>
          <w:kern w:val="0"/>
          <w:sz w:val="28"/>
          <w:szCs w:val="28"/>
        </w:rPr>
      </w:pPr>
      <w:r>
        <w:rPr>
          <w:rFonts w:ascii="仿宋_GB2312" w:eastAsia="仿宋_GB2312" w:hAnsi="宋体" w:hint="eastAsia"/>
          <w:kern w:val="0"/>
          <w:sz w:val="28"/>
          <w:szCs w:val="28"/>
        </w:rPr>
        <w:t>致:中南安全环境技术研究院股份有限公司</w:t>
      </w:r>
    </w:p>
    <w:p w:rsidR="00C57D5E" w:rsidRDefault="00823212">
      <w:pPr>
        <w:autoSpaceDE w:val="0"/>
        <w:autoSpaceDN w:val="0"/>
        <w:adjustRightInd w:val="0"/>
        <w:spacing w:line="520" w:lineRule="exact"/>
        <w:ind w:firstLineChars="200" w:firstLine="560"/>
        <w:jc w:val="left"/>
        <w:rPr>
          <w:rFonts w:ascii="仿宋_GB2312" w:eastAsia="仿宋_GB2312" w:hAnsi="宋体"/>
          <w:kern w:val="0"/>
          <w:sz w:val="28"/>
          <w:szCs w:val="28"/>
        </w:rPr>
      </w:pPr>
      <w:r>
        <w:rPr>
          <w:rFonts w:ascii="仿宋_GB2312" w:eastAsia="仿宋_GB2312" w:hAnsi="宋体" w:hint="eastAsia"/>
          <w:kern w:val="0"/>
          <w:sz w:val="28"/>
          <w:szCs w:val="28"/>
        </w:rPr>
        <w:t>1、在研究了中南安全环境技术研究院股份有限公司现场仪器设备采购项目采购文件,我方对该项目的最终总报价为人民币大写</w:t>
      </w:r>
      <w:r>
        <w:rPr>
          <w:rFonts w:ascii="仿宋_GB2312" w:eastAsia="仿宋_GB2312" w:hAnsi="宋体" w:hint="eastAsia"/>
          <w:kern w:val="0"/>
          <w:sz w:val="28"/>
          <w:szCs w:val="28"/>
          <w:u w:val="single"/>
        </w:rPr>
        <w:t xml:space="preserve">      </w:t>
      </w:r>
      <w:r>
        <w:rPr>
          <w:rFonts w:ascii="仿宋_GB2312" w:eastAsia="仿宋_GB2312" w:hAnsi="宋体" w:hint="eastAsia"/>
          <w:kern w:val="0"/>
          <w:sz w:val="28"/>
          <w:szCs w:val="28"/>
        </w:rPr>
        <w:t>（小写：￥</w:t>
      </w:r>
      <w:r>
        <w:rPr>
          <w:rFonts w:ascii="仿宋_GB2312" w:eastAsia="仿宋_GB2312" w:hAnsi="宋体" w:hint="eastAsia"/>
          <w:kern w:val="0"/>
          <w:sz w:val="28"/>
          <w:szCs w:val="28"/>
          <w:u w:val="single"/>
        </w:rPr>
        <w:t xml:space="preserve">          </w:t>
      </w:r>
      <w:r>
        <w:rPr>
          <w:rFonts w:ascii="仿宋_GB2312" w:eastAsia="仿宋_GB2312" w:hAnsi="宋体" w:hint="eastAsia"/>
          <w:kern w:val="0"/>
          <w:sz w:val="28"/>
          <w:szCs w:val="28"/>
        </w:rPr>
        <w:t xml:space="preserve"> ）。</w:t>
      </w:r>
    </w:p>
    <w:p w:rsidR="00C57D5E" w:rsidRDefault="00823212">
      <w:pPr>
        <w:autoSpaceDE w:val="0"/>
        <w:autoSpaceDN w:val="0"/>
        <w:adjustRightInd w:val="0"/>
        <w:spacing w:line="520" w:lineRule="exact"/>
        <w:ind w:firstLineChars="200" w:firstLine="560"/>
        <w:jc w:val="left"/>
        <w:rPr>
          <w:rFonts w:ascii="仿宋_GB2312" w:eastAsia="仿宋_GB2312" w:hAnsi="宋体"/>
          <w:kern w:val="0"/>
          <w:sz w:val="28"/>
          <w:szCs w:val="28"/>
        </w:rPr>
      </w:pPr>
      <w:r>
        <w:rPr>
          <w:rFonts w:ascii="仿宋_GB2312" w:eastAsia="仿宋_GB2312" w:hAnsi="宋体" w:hint="eastAsia"/>
          <w:kern w:val="0"/>
          <w:sz w:val="28"/>
          <w:szCs w:val="28"/>
        </w:rPr>
        <w:t>2、我方承诺报价不低于我们自身的成本。</w:t>
      </w:r>
    </w:p>
    <w:p w:rsidR="00C57D5E" w:rsidRDefault="00823212">
      <w:pPr>
        <w:autoSpaceDE w:val="0"/>
        <w:autoSpaceDN w:val="0"/>
        <w:adjustRightInd w:val="0"/>
        <w:spacing w:line="520" w:lineRule="exact"/>
        <w:ind w:firstLineChars="200" w:firstLine="560"/>
        <w:jc w:val="left"/>
        <w:rPr>
          <w:rFonts w:ascii="仿宋_GB2312" w:eastAsia="仿宋_GB2312" w:hAnsi="宋体"/>
          <w:kern w:val="0"/>
          <w:sz w:val="28"/>
          <w:szCs w:val="28"/>
        </w:rPr>
      </w:pPr>
      <w:r>
        <w:rPr>
          <w:rFonts w:ascii="仿宋_GB2312" w:eastAsia="仿宋_GB2312" w:hAnsi="宋体" w:hint="eastAsia"/>
          <w:kern w:val="0"/>
          <w:sz w:val="28"/>
          <w:szCs w:val="28"/>
        </w:rPr>
        <w:t>3、我方将按《采购文件》的规定和《响应文件》的承诺履行合同责任和义务。</w:t>
      </w:r>
    </w:p>
    <w:p w:rsidR="00C57D5E" w:rsidRDefault="00823212">
      <w:pPr>
        <w:autoSpaceDE w:val="0"/>
        <w:autoSpaceDN w:val="0"/>
        <w:adjustRightInd w:val="0"/>
        <w:spacing w:line="520" w:lineRule="exact"/>
        <w:ind w:firstLineChars="200" w:firstLine="560"/>
        <w:jc w:val="left"/>
        <w:rPr>
          <w:rFonts w:ascii="仿宋_GB2312" w:eastAsia="仿宋_GB2312" w:hAnsi="宋体"/>
          <w:kern w:val="0"/>
          <w:sz w:val="28"/>
          <w:szCs w:val="28"/>
        </w:rPr>
      </w:pPr>
      <w:r>
        <w:rPr>
          <w:rFonts w:ascii="仿宋_GB2312" w:eastAsia="仿宋_GB2312" w:hAnsi="宋体" w:hint="eastAsia"/>
          <w:kern w:val="0"/>
          <w:sz w:val="28"/>
          <w:szCs w:val="28"/>
        </w:rPr>
        <w:t>4、</w:t>
      </w:r>
      <w:r>
        <w:rPr>
          <w:rFonts w:ascii="仿宋_GB2312" w:eastAsia="仿宋_GB2312" w:hAnsi="宋体"/>
          <w:kern w:val="0"/>
          <w:sz w:val="28"/>
          <w:szCs w:val="28"/>
        </w:rPr>
        <w:t>我方</w:t>
      </w:r>
      <w:r>
        <w:rPr>
          <w:rFonts w:ascii="仿宋_GB2312" w:eastAsia="仿宋_GB2312" w:hAnsi="宋体" w:hint="eastAsia"/>
          <w:kern w:val="0"/>
          <w:sz w:val="28"/>
          <w:szCs w:val="28"/>
        </w:rPr>
        <w:t>同意提供按照贵方可能要求的与其投标有关的一切数据或资料</w:t>
      </w:r>
    </w:p>
    <w:p w:rsidR="00C57D5E" w:rsidRDefault="00823212">
      <w:pPr>
        <w:autoSpaceDE w:val="0"/>
        <w:autoSpaceDN w:val="0"/>
        <w:adjustRightInd w:val="0"/>
        <w:spacing w:line="520" w:lineRule="exact"/>
        <w:ind w:firstLineChars="200" w:firstLine="560"/>
        <w:jc w:val="left"/>
        <w:rPr>
          <w:rFonts w:ascii="仿宋_GB2312" w:eastAsia="仿宋_GB2312" w:hAnsi="宋体"/>
          <w:kern w:val="0"/>
          <w:sz w:val="28"/>
          <w:szCs w:val="28"/>
        </w:rPr>
      </w:pPr>
      <w:r>
        <w:rPr>
          <w:rFonts w:ascii="仿宋_GB2312" w:eastAsia="仿宋_GB2312" w:hAnsi="宋体" w:hint="eastAsia"/>
          <w:kern w:val="0"/>
          <w:sz w:val="28"/>
          <w:szCs w:val="28"/>
        </w:rPr>
        <w:t>5、我方的质保期是</w:t>
      </w:r>
      <w:r>
        <w:rPr>
          <w:rFonts w:ascii="仿宋_GB2312" w:eastAsia="仿宋_GB2312" w:hAnsi="宋体" w:hint="eastAsia"/>
          <w:kern w:val="0"/>
          <w:sz w:val="28"/>
          <w:szCs w:val="28"/>
          <w:u w:val="single"/>
        </w:rPr>
        <w:t xml:space="preserve">      </w:t>
      </w:r>
      <w:r>
        <w:rPr>
          <w:rFonts w:ascii="仿宋_GB2312" w:eastAsia="仿宋_GB2312" w:hAnsi="宋体" w:hint="eastAsia"/>
          <w:kern w:val="0"/>
          <w:sz w:val="28"/>
          <w:szCs w:val="28"/>
        </w:rPr>
        <w:t>年。</w:t>
      </w:r>
    </w:p>
    <w:p w:rsidR="00C57D5E" w:rsidRDefault="00C57D5E">
      <w:pPr>
        <w:autoSpaceDE w:val="0"/>
        <w:autoSpaceDN w:val="0"/>
        <w:adjustRightInd w:val="0"/>
        <w:spacing w:line="520" w:lineRule="exact"/>
        <w:ind w:firstLineChars="200" w:firstLine="560"/>
        <w:jc w:val="left"/>
        <w:rPr>
          <w:rFonts w:ascii="仿宋_GB2312" w:eastAsia="仿宋_GB2312" w:hAnsi="宋体"/>
          <w:kern w:val="0"/>
          <w:sz w:val="28"/>
          <w:szCs w:val="28"/>
        </w:rPr>
      </w:pPr>
    </w:p>
    <w:p w:rsidR="00C57D5E" w:rsidRDefault="00823212">
      <w:pPr>
        <w:autoSpaceDE w:val="0"/>
        <w:autoSpaceDN w:val="0"/>
        <w:adjustRightInd w:val="0"/>
        <w:spacing w:line="520" w:lineRule="exact"/>
        <w:ind w:firstLineChars="200" w:firstLine="560"/>
        <w:jc w:val="left"/>
        <w:rPr>
          <w:rFonts w:ascii="仿宋_GB2312" w:eastAsia="仿宋_GB2312" w:hAnsi="宋体"/>
          <w:kern w:val="0"/>
          <w:sz w:val="28"/>
          <w:szCs w:val="28"/>
        </w:rPr>
      </w:pPr>
      <w:r>
        <w:rPr>
          <w:rFonts w:ascii="仿宋_GB2312" w:eastAsia="仿宋_GB2312" w:hAnsi="宋体" w:hint="eastAsia"/>
          <w:kern w:val="0"/>
          <w:sz w:val="28"/>
          <w:szCs w:val="28"/>
        </w:rPr>
        <w:t>响应单位: (</w:t>
      </w:r>
      <w:r>
        <w:rPr>
          <w:rFonts w:ascii="仿宋_GB2312" w:eastAsia="仿宋_GB2312" w:hAnsi="宋体" w:cs="黑体" w:hint="eastAsia"/>
          <w:kern w:val="0"/>
          <w:sz w:val="28"/>
          <w:szCs w:val="28"/>
        </w:rPr>
        <w:t>盖公章</w:t>
      </w:r>
      <w:r>
        <w:rPr>
          <w:rFonts w:ascii="仿宋_GB2312" w:eastAsia="仿宋_GB2312" w:hAnsi="宋体" w:hint="eastAsia"/>
          <w:kern w:val="0"/>
          <w:sz w:val="28"/>
          <w:szCs w:val="28"/>
        </w:rPr>
        <w:t>)</w:t>
      </w:r>
    </w:p>
    <w:p w:rsidR="00C57D5E" w:rsidRDefault="00C57D5E">
      <w:pPr>
        <w:autoSpaceDE w:val="0"/>
        <w:autoSpaceDN w:val="0"/>
        <w:adjustRightInd w:val="0"/>
        <w:spacing w:line="520" w:lineRule="exact"/>
        <w:ind w:firstLineChars="200" w:firstLine="560"/>
        <w:jc w:val="left"/>
        <w:rPr>
          <w:rFonts w:ascii="仿宋_GB2312" w:eastAsia="仿宋_GB2312" w:hAnsi="宋体"/>
          <w:kern w:val="0"/>
          <w:sz w:val="28"/>
          <w:szCs w:val="28"/>
        </w:rPr>
      </w:pPr>
    </w:p>
    <w:p w:rsidR="00C57D5E" w:rsidRDefault="00823212">
      <w:pPr>
        <w:autoSpaceDE w:val="0"/>
        <w:autoSpaceDN w:val="0"/>
        <w:adjustRightInd w:val="0"/>
        <w:spacing w:line="520" w:lineRule="exact"/>
        <w:ind w:firstLineChars="200" w:firstLine="560"/>
        <w:jc w:val="left"/>
        <w:rPr>
          <w:rFonts w:ascii="仿宋_GB2312" w:eastAsia="仿宋_GB2312" w:hAnsi="宋体"/>
          <w:kern w:val="0"/>
          <w:sz w:val="28"/>
          <w:szCs w:val="28"/>
        </w:rPr>
      </w:pPr>
      <w:r>
        <w:rPr>
          <w:rFonts w:ascii="仿宋_GB2312" w:eastAsia="仿宋_GB2312" w:hAnsi="宋体" w:hint="eastAsia"/>
          <w:kern w:val="0"/>
          <w:sz w:val="28"/>
          <w:szCs w:val="28"/>
        </w:rPr>
        <w:t>法定代表人或委托代理人:(签字)</w:t>
      </w:r>
    </w:p>
    <w:p w:rsidR="00C57D5E" w:rsidRDefault="00C57D5E">
      <w:pPr>
        <w:autoSpaceDE w:val="0"/>
        <w:autoSpaceDN w:val="0"/>
        <w:adjustRightInd w:val="0"/>
        <w:spacing w:line="520" w:lineRule="exact"/>
        <w:ind w:firstLineChars="200" w:firstLine="560"/>
        <w:jc w:val="left"/>
        <w:rPr>
          <w:rFonts w:ascii="仿宋_GB2312" w:eastAsia="仿宋_GB2312" w:hAnsi="宋体"/>
          <w:kern w:val="0"/>
          <w:sz w:val="28"/>
          <w:szCs w:val="28"/>
        </w:rPr>
      </w:pPr>
    </w:p>
    <w:p w:rsidR="00C57D5E" w:rsidRDefault="00823212">
      <w:pPr>
        <w:autoSpaceDE w:val="0"/>
        <w:autoSpaceDN w:val="0"/>
        <w:adjustRightInd w:val="0"/>
        <w:spacing w:line="520" w:lineRule="exact"/>
        <w:ind w:firstLineChars="200" w:firstLine="560"/>
        <w:jc w:val="left"/>
        <w:rPr>
          <w:rFonts w:ascii="仿宋_GB2312" w:eastAsia="仿宋_GB2312" w:hAnsi="宋体"/>
          <w:kern w:val="0"/>
          <w:sz w:val="28"/>
          <w:szCs w:val="28"/>
        </w:rPr>
      </w:pPr>
      <w:r>
        <w:rPr>
          <w:rFonts w:ascii="仿宋_GB2312" w:eastAsia="仿宋_GB2312" w:hAnsi="宋体" w:hint="eastAsia"/>
          <w:kern w:val="0"/>
          <w:sz w:val="28"/>
          <w:szCs w:val="28"/>
        </w:rPr>
        <w:t>日期:    年   月   日</w:t>
      </w:r>
    </w:p>
    <w:p w:rsidR="00C57D5E" w:rsidRDefault="00823212">
      <w:pPr>
        <w:widowControl/>
        <w:jc w:val="left"/>
        <w:rPr>
          <w:rFonts w:ascii="仿宋_GB2312" w:eastAsia="仿宋_GB2312" w:hAnsi="宋体"/>
          <w:kern w:val="0"/>
          <w:sz w:val="28"/>
          <w:szCs w:val="28"/>
        </w:rPr>
      </w:pPr>
      <w:r>
        <w:rPr>
          <w:rFonts w:ascii="仿宋_GB2312" w:eastAsia="仿宋_GB2312" w:hAnsi="宋体"/>
          <w:kern w:val="0"/>
          <w:sz w:val="28"/>
          <w:szCs w:val="28"/>
        </w:rPr>
        <w:br w:type="page"/>
      </w:r>
    </w:p>
    <w:p w:rsidR="007E4F34" w:rsidRDefault="007E4F34" w:rsidP="007E4F34">
      <w:pPr>
        <w:adjustRightInd w:val="0"/>
        <w:snapToGrid w:val="0"/>
        <w:spacing w:line="600" w:lineRule="exact"/>
        <w:ind w:right="1123"/>
        <w:jc w:val="center"/>
        <w:rPr>
          <w:rFonts w:ascii="黑体" w:eastAsia="黑体" w:hAnsi="黑体"/>
          <w:sz w:val="28"/>
          <w:szCs w:val="28"/>
        </w:rPr>
      </w:pPr>
      <w:r>
        <w:rPr>
          <w:rFonts w:ascii="黑体" w:eastAsia="黑体" w:hAnsi="黑体" w:hint="eastAsia"/>
          <w:sz w:val="28"/>
          <w:szCs w:val="28"/>
        </w:rPr>
        <w:lastRenderedPageBreak/>
        <w:t>二、法定代表人身份证明书</w:t>
      </w:r>
    </w:p>
    <w:p w:rsidR="007E4F34" w:rsidRDefault="007E4F34" w:rsidP="007E4F34">
      <w:pPr>
        <w:widowControl/>
        <w:autoSpaceDE w:val="0"/>
        <w:autoSpaceDN w:val="0"/>
        <w:adjustRightInd w:val="0"/>
        <w:spacing w:after="240" w:line="360" w:lineRule="auto"/>
        <w:jc w:val="left"/>
        <w:rPr>
          <w:rFonts w:ascii="宋体" w:hAnsi="宋体" w:cs="宋体"/>
          <w:kern w:val="0"/>
          <w:sz w:val="28"/>
          <w:szCs w:val="28"/>
        </w:rPr>
      </w:pPr>
    </w:p>
    <w:p w:rsidR="007E4F34" w:rsidRDefault="007E4F34" w:rsidP="007E4F34">
      <w:pPr>
        <w:widowControl/>
        <w:autoSpaceDE w:val="0"/>
        <w:autoSpaceDN w:val="0"/>
        <w:adjustRightInd w:val="0"/>
        <w:spacing w:after="240" w:line="360" w:lineRule="auto"/>
        <w:jc w:val="left"/>
        <w:rPr>
          <w:rFonts w:ascii="仿宋_GB2312" w:eastAsia="仿宋_GB2312" w:hAnsi="宋体" w:cs="Times"/>
          <w:kern w:val="0"/>
          <w:sz w:val="28"/>
          <w:szCs w:val="28"/>
          <w:u w:val="single"/>
        </w:rPr>
      </w:pPr>
      <w:r>
        <w:rPr>
          <w:rFonts w:ascii="仿宋_GB2312" w:eastAsia="仿宋_GB2312" w:hAnsi="宋体" w:cs="宋体" w:hint="eastAsia"/>
          <w:kern w:val="0"/>
          <w:sz w:val="28"/>
          <w:szCs w:val="28"/>
        </w:rPr>
        <w:t>姓名:</w:t>
      </w:r>
      <w:r>
        <w:rPr>
          <w:rFonts w:ascii="仿宋_GB2312" w:eastAsia="仿宋_GB2312" w:hAnsi="宋体" w:cs="宋体" w:hint="eastAsia"/>
          <w:kern w:val="0"/>
          <w:sz w:val="28"/>
          <w:szCs w:val="28"/>
          <w:u w:val="single"/>
        </w:rPr>
        <w:t xml:space="preserve">         </w:t>
      </w:r>
      <w:r>
        <w:rPr>
          <w:rFonts w:ascii="仿宋_GB2312" w:eastAsia="仿宋_GB2312" w:hAnsi="宋体" w:cs="宋体" w:hint="eastAsia"/>
          <w:kern w:val="0"/>
          <w:sz w:val="28"/>
          <w:szCs w:val="28"/>
        </w:rPr>
        <w:t>性别:</w:t>
      </w:r>
      <w:r>
        <w:rPr>
          <w:rFonts w:ascii="仿宋_GB2312" w:eastAsia="仿宋_GB2312" w:hAnsi="宋体" w:cs="宋体" w:hint="eastAsia"/>
          <w:kern w:val="0"/>
          <w:sz w:val="28"/>
          <w:szCs w:val="28"/>
          <w:u w:val="single"/>
        </w:rPr>
        <w:t xml:space="preserve">       </w:t>
      </w:r>
      <w:r>
        <w:rPr>
          <w:rFonts w:ascii="仿宋_GB2312" w:eastAsia="仿宋_GB2312" w:hAnsi="宋体" w:cs="宋体" w:hint="eastAsia"/>
          <w:kern w:val="0"/>
          <w:sz w:val="28"/>
          <w:szCs w:val="28"/>
        </w:rPr>
        <w:t>年龄:</w:t>
      </w:r>
      <w:r>
        <w:rPr>
          <w:rFonts w:ascii="仿宋_GB2312" w:eastAsia="仿宋_GB2312" w:hAnsi="宋体" w:cs="宋体" w:hint="eastAsia"/>
          <w:kern w:val="0"/>
          <w:sz w:val="28"/>
          <w:szCs w:val="28"/>
          <w:u w:val="single"/>
        </w:rPr>
        <w:t xml:space="preserve">       </w:t>
      </w:r>
      <w:r>
        <w:rPr>
          <w:rFonts w:ascii="仿宋_GB2312" w:eastAsia="仿宋_GB2312" w:hAnsi="宋体" w:cs="宋体" w:hint="eastAsia"/>
          <w:kern w:val="0"/>
          <w:sz w:val="28"/>
          <w:szCs w:val="28"/>
        </w:rPr>
        <w:t>职务:</w:t>
      </w:r>
      <w:r>
        <w:rPr>
          <w:rFonts w:ascii="仿宋_GB2312" w:eastAsia="仿宋_GB2312" w:hAnsi="宋体" w:cs="宋体" w:hint="eastAsia"/>
          <w:kern w:val="0"/>
          <w:sz w:val="28"/>
          <w:szCs w:val="28"/>
          <w:u w:val="single"/>
        </w:rPr>
        <w:t xml:space="preserve">        </w:t>
      </w:r>
    </w:p>
    <w:p w:rsidR="007E4F34" w:rsidRDefault="007E4F34" w:rsidP="007E4F34">
      <w:pPr>
        <w:widowControl/>
        <w:autoSpaceDE w:val="0"/>
        <w:autoSpaceDN w:val="0"/>
        <w:adjustRightInd w:val="0"/>
        <w:spacing w:after="240" w:line="360" w:lineRule="auto"/>
        <w:jc w:val="left"/>
        <w:rPr>
          <w:rFonts w:ascii="仿宋_GB2312" w:eastAsia="仿宋_GB2312" w:hAnsi="宋体" w:cs="Times"/>
          <w:kern w:val="0"/>
          <w:sz w:val="28"/>
          <w:szCs w:val="28"/>
        </w:rPr>
      </w:pPr>
      <w:r>
        <w:rPr>
          <w:rFonts w:ascii="仿宋_GB2312" w:eastAsia="仿宋_GB2312" w:hAnsi="宋体" w:cs="宋体" w:hint="eastAsia"/>
          <w:kern w:val="0"/>
          <w:sz w:val="28"/>
          <w:szCs w:val="28"/>
        </w:rPr>
        <w:t>系</w:t>
      </w:r>
      <w:r>
        <w:rPr>
          <w:rFonts w:ascii="仿宋_GB2312" w:eastAsia="仿宋_GB2312" w:hAnsi="宋体" w:cs="宋体" w:hint="eastAsia"/>
          <w:kern w:val="0"/>
          <w:sz w:val="28"/>
          <w:szCs w:val="28"/>
          <w:u w:val="single"/>
        </w:rPr>
        <w:t xml:space="preserve">                             </w:t>
      </w:r>
      <w:r>
        <w:rPr>
          <w:rFonts w:ascii="仿宋_GB2312" w:eastAsia="仿宋_GB2312" w:hAnsi="宋体" w:cs="宋体" w:hint="eastAsia"/>
          <w:kern w:val="0"/>
          <w:sz w:val="28"/>
          <w:szCs w:val="28"/>
        </w:rPr>
        <w:t>(单位名称)的法定代表人。</w:t>
      </w:r>
    </w:p>
    <w:p w:rsidR="007E4F34" w:rsidRDefault="007E4F34" w:rsidP="007E4F34">
      <w:pPr>
        <w:widowControl/>
        <w:autoSpaceDE w:val="0"/>
        <w:autoSpaceDN w:val="0"/>
        <w:adjustRightInd w:val="0"/>
        <w:spacing w:after="240" w:line="360" w:lineRule="auto"/>
        <w:jc w:val="left"/>
        <w:rPr>
          <w:rFonts w:ascii="仿宋_GB2312" w:eastAsia="仿宋_GB2312" w:hAnsi="宋体" w:cs="Times"/>
          <w:kern w:val="0"/>
          <w:sz w:val="28"/>
          <w:szCs w:val="28"/>
        </w:rPr>
      </w:pPr>
      <w:r>
        <w:rPr>
          <w:rFonts w:ascii="仿宋_GB2312" w:eastAsia="仿宋_GB2312" w:hAnsi="宋体" w:cs="宋体" w:hint="eastAsia"/>
          <w:kern w:val="0"/>
          <w:sz w:val="28"/>
          <w:szCs w:val="28"/>
        </w:rPr>
        <w:t>特此证明。</w:t>
      </w:r>
    </w:p>
    <w:p w:rsidR="007E4F34" w:rsidRDefault="007E4F34" w:rsidP="007E4F34">
      <w:pPr>
        <w:adjustRightInd w:val="0"/>
        <w:snapToGrid w:val="0"/>
        <w:spacing w:line="360" w:lineRule="auto"/>
        <w:rPr>
          <w:rFonts w:ascii="仿宋_GB2312" w:eastAsia="仿宋_GB2312" w:hAnsi="宋体"/>
          <w:sz w:val="28"/>
          <w:szCs w:val="28"/>
          <w:u w:val="single"/>
        </w:rPr>
      </w:pPr>
      <w:r>
        <w:rPr>
          <w:rFonts w:ascii="仿宋_GB2312" w:eastAsia="仿宋_GB2312" w:hAnsi="宋体" w:cs="黑体" w:hint="eastAsia"/>
          <w:kern w:val="0"/>
          <w:sz w:val="28"/>
          <w:szCs w:val="28"/>
        </w:rPr>
        <w:t>法定代表人</w:t>
      </w:r>
      <w:r>
        <w:rPr>
          <w:rFonts w:ascii="仿宋_GB2312" w:eastAsia="仿宋_GB2312" w:hAnsi="宋体" w:hint="eastAsia"/>
          <w:sz w:val="28"/>
          <w:szCs w:val="28"/>
        </w:rPr>
        <w:t>身份证号码：</w:t>
      </w:r>
    </w:p>
    <w:p w:rsidR="007E4F34" w:rsidRDefault="007E4F34" w:rsidP="007E4F34">
      <w:pPr>
        <w:adjustRightInd w:val="0"/>
        <w:snapToGrid w:val="0"/>
        <w:rPr>
          <w:rFonts w:ascii="宋体" w:hAnsi="宋体"/>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E4F34" w:rsidTr="004F1F6A">
        <w:trPr>
          <w:trHeight w:val="3862"/>
        </w:trPr>
        <w:tc>
          <w:tcPr>
            <w:tcW w:w="5000" w:type="pct"/>
            <w:tcBorders>
              <w:top w:val="single" w:sz="4" w:space="0" w:color="auto"/>
              <w:left w:val="single" w:sz="4" w:space="0" w:color="auto"/>
              <w:bottom w:val="single" w:sz="4" w:space="0" w:color="auto"/>
              <w:right w:val="single" w:sz="4" w:space="0" w:color="auto"/>
            </w:tcBorders>
          </w:tcPr>
          <w:p w:rsidR="007E4F34" w:rsidRDefault="007E4F34" w:rsidP="004F1F6A">
            <w:pPr>
              <w:adjustRightInd w:val="0"/>
              <w:snapToGrid w:val="0"/>
              <w:spacing w:line="360" w:lineRule="auto"/>
              <w:rPr>
                <w:rFonts w:ascii="宋体" w:hAnsi="宋体"/>
                <w:bCs/>
                <w:sz w:val="28"/>
                <w:szCs w:val="28"/>
              </w:rPr>
            </w:pPr>
            <w:r>
              <w:rPr>
                <w:rFonts w:ascii="仿宋_GB2312" w:eastAsia="仿宋_GB2312" w:hAnsi="宋体" w:cs="黑体" w:hint="eastAsia"/>
                <w:kern w:val="0"/>
                <w:sz w:val="28"/>
                <w:szCs w:val="28"/>
              </w:rPr>
              <w:t>粘贴法定代表人身份证（复印件）</w:t>
            </w:r>
          </w:p>
        </w:tc>
      </w:tr>
    </w:tbl>
    <w:p w:rsidR="007E4F34" w:rsidRDefault="007E4F34" w:rsidP="007E4F34">
      <w:pPr>
        <w:widowControl/>
        <w:autoSpaceDE w:val="0"/>
        <w:autoSpaceDN w:val="0"/>
        <w:adjustRightInd w:val="0"/>
        <w:spacing w:line="360" w:lineRule="auto"/>
        <w:jc w:val="left"/>
        <w:rPr>
          <w:rFonts w:ascii="宋体" w:hAnsi="宋体" w:cs="Times"/>
          <w:kern w:val="0"/>
          <w:sz w:val="28"/>
          <w:szCs w:val="28"/>
        </w:rPr>
      </w:pPr>
    </w:p>
    <w:p w:rsidR="007E4F34" w:rsidRDefault="007E4F34" w:rsidP="007E4F34">
      <w:pPr>
        <w:adjustRightInd w:val="0"/>
        <w:snapToGrid w:val="0"/>
        <w:spacing w:line="360" w:lineRule="auto"/>
        <w:rPr>
          <w:rFonts w:ascii="仿宋_GB2312" w:eastAsia="仿宋_GB2312" w:hAnsi="宋体" w:cs="黑体"/>
          <w:kern w:val="0"/>
          <w:sz w:val="28"/>
          <w:szCs w:val="28"/>
        </w:rPr>
      </w:pPr>
      <w:r>
        <w:rPr>
          <w:rFonts w:ascii="仿宋_GB2312" w:eastAsia="仿宋_GB2312" w:hAnsi="宋体" w:cs="黑体" w:hint="eastAsia"/>
          <w:kern w:val="0"/>
          <w:sz w:val="28"/>
          <w:szCs w:val="28"/>
        </w:rPr>
        <w:t>响应单位: (盖公章)</w:t>
      </w:r>
    </w:p>
    <w:p w:rsidR="007E4F34" w:rsidRDefault="007E4F34" w:rsidP="007E4F34">
      <w:pPr>
        <w:adjustRightInd w:val="0"/>
        <w:snapToGrid w:val="0"/>
        <w:spacing w:line="360" w:lineRule="auto"/>
        <w:rPr>
          <w:rFonts w:ascii="仿宋_GB2312" w:eastAsia="仿宋_GB2312" w:hAnsi="宋体" w:cs="黑体"/>
          <w:kern w:val="0"/>
          <w:sz w:val="28"/>
          <w:szCs w:val="28"/>
        </w:rPr>
      </w:pPr>
    </w:p>
    <w:p w:rsidR="007E4F34" w:rsidRDefault="007E4F34" w:rsidP="007E4F34">
      <w:pPr>
        <w:adjustRightInd w:val="0"/>
        <w:snapToGrid w:val="0"/>
        <w:spacing w:line="360" w:lineRule="auto"/>
        <w:rPr>
          <w:rFonts w:ascii="仿宋_GB2312" w:eastAsia="仿宋_GB2312" w:hAnsi="宋体" w:cs="黑体"/>
          <w:kern w:val="0"/>
          <w:sz w:val="28"/>
          <w:szCs w:val="28"/>
        </w:rPr>
      </w:pPr>
      <w:r>
        <w:rPr>
          <w:rFonts w:ascii="仿宋_GB2312" w:eastAsia="仿宋_GB2312" w:hAnsi="宋体" w:cs="黑体" w:hint="eastAsia"/>
          <w:kern w:val="0"/>
          <w:sz w:val="28"/>
          <w:szCs w:val="28"/>
        </w:rPr>
        <w:t>日 期:   年  月  日</w:t>
      </w:r>
    </w:p>
    <w:p w:rsidR="007E4F34" w:rsidRDefault="007E4F34" w:rsidP="007E4F34">
      <w:pPr>
        <w:widowControl/>
        <w:jc w:val="left"/>
        <w:rPr>
          <w:rFonts w:ascii="黑体" w:eastAsia="黑体" w:hAnsi="黑体"/>
          <w:sz w:val="28"/>
          <w:szCs w:val="28"/>
        </w:rPr>
      </w:pPr>
      <w:bookmarkStart w:id="61" w:name="_Hlt3694928"/>
      <w:bookmarkStart w:id="62" w:name="_Hlt3013617"/>
      <w:bookmarkStart w:id="63" w:name="_Hlt3694812"/>
      <w:bookmarkStart w:id="64" w:name="_Hlt4556339"/>
      <w:bookmarkStart w:id="65" w:name="_Hlt3694482"/>
      <w:bookmarkStart w:id="66" w:name="_Hlt4556308"/>
      <w:bookmarkStart w:id="67" w:name="_Hlt3694457"/>
      <w:bookmarkStart w:id="68" w:name="_Hlt4556262"/>
      <w:bookmarkStart w:id="69" w:name="_Hlt3694783"/>
      <w:bookmarkStart w:id="70" w:name="_Hlt4556400"/>
      <w:bookmarkStart w:id="71" w:name="_Hlt3013627"/>
      <w:bookmarkStart w:id="72" w:name="_Hlt4569098"/>
      <w:bookmarkStart w:id="73" w:name="_Hlt3013633"/>
      <w:bookmarkStart w:id="74" w:name="_Hlt3694737"/>
      <w:bookmarkStart w:id="75" w:name="_Hlt3013640"/>
      <w:bookmarkStart w:id="76" w:name="_第三章__采购需求"/>
      <w:bookmarkStart w:id="77" w:name="_Hlt3694416"/>
      <w:bookmarkStart w:id="78" w:name="_Toc516864996"/>
      <w:bookmarkStart w:id="79" w:name="_Toc448475029"/>
      <w:bookmarkStart w:id="80" w:name="_Toc516854271"/>
      <w:bookmarkStart w:id="81" w:name="_Toc498431543"/>
      <w:bookmarkStart w:id="82" w:name="_Toc44822630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Fonts w:ascii="黑体" w:eastAsia="黑体" w:hAnsi="黑体"/>
          <w:sz w:val="28"/>
          <w:szCs w:val="28"/>
        </w:rPr>
        <w:br w:type="page"/>
      </w:r>
    </w:p>
    <w:p w:rsidR="007E4F34" w:rsidRDefault="007E4F34" w:rsidP="007E4F34">
      <w:pPr>
        <w:autoSpaceDE w:val="0"/>
        <w:autoSpaceDN w:val="0"/>
        <w:adjustRightInd w:val="0"/>
        <w:spacing w:line="520" w:lineRule="exact"/>
        <w:jc w:val="center"/>
        <w:outlineLvl w:val="1"/>
        <w:rPr>
          <w:rFonts w:ascii="黑体" w:eastAsia="黑体" w:hAnsi="黑体"/>
          <w:sz w:val="28"/>
          <w:szCs w:val="28"/>
        </w:rPr>
      </w:pPr>
      <w:bookmarkStart w:id="83" w:name="_Toc77668301"/>
      <w:r>
        <w:rPr>
          <w:rFonts w:ascii="黑体" w:eastAsia="黑体" w:hAnsi="黑体" w:hint="eastAsia"/>
          <w:sz w:val="28"/>
          <w:szCs w:val="28"/>
        </w:rPr>
        <w:lastRenderedPageBreak/>
        <w:t>三、法定代表人授权书</w:t>
      </w:r>
      <w:bookmarkEnd w:id="78"/>
      <w:bookmarkEnd w:id="79"/>
      <w:bookmarkEnd w:id="80"/>
      <w:bookmarkEnd w:id="81"/>
      <w:bookmarkEnd w:id="82"/>
      <w:bookmarkEnd w:id="83"/>
    </w:p>
    <w:p w:rsidR="007E4F34" w:rsidRDefault="007E4F34" w:rsidP="007E4F34">
      <w:pPr>
        <w:spacing w:line="300" w:lineRule="auto"/>
        <w:jc w:val="center"/>
        <w:rPr>
          <w:rFonts w:ascii="宋体" w:hAnsi="宋体"/>
          <w:sz w:val="28"/>
          <w:szCs w:val="28"/>
        </w:rPr>
      </w:pPr>
    </w:p>
    <w:p w:rsidR="007E4F34" w:rsidRDefault="007E4F34" w:rsidP="007E4F34">
      <w:pPr>
        <w:adjustRightInd w:val="0"/>
        <w:snapToGrid w:val="0"/>
        <w:spacing w:line="360" w:lineRule="auto"/>
        <w:rPr>
          <w:rFonts w:ascii="仿宋_GB2312" w:eastAsia="仿宋_GB2312" w:hAnsi="宋体" w:cs="黑体"/>
          <w:kern w:val="0"/>
          <w:sz w:val="28"/>
          <w:szCs w:val="28"/>
        </w:rPr>
      </w:pPr>
      <w:r>
        <w:rPr>
          <w:rFonts w:ascii="仿宋_GB2312" w:eastAsia="仿宋_GB2312" w:hAnsi="宋体" w:cs="黑体" w:hint="eastAsia"/>
          <w:kern w:val="0"/>
          <w:sz w:val="28"/>
          <w:szCs w:val="28"/>
        </w:rPr>
        <w:t>中南安全环境技术研究院股份有限公司：</w:t>
      </w:r>
    </w:p>
    <w:p w:rsidR="007E4F34" w:rsidRDefault="007E4F34" w:rsidP="007E4F34">
      <w:pPr>
        <w:adjustRightInd w:val="0"/>
        <w:snapToGrid w:val="0"/>
        <w:spacing w:line="360" w:lineRule="auto"/>
        <w:ind w:firstLineChars="200" w:firstLine="560"/>
        <w:rPr>
          <w:rFonts w:ascii="仿宋_GB2312" w:eastAsia="仿宋_GB2312" w:hAnsi="宋体" w:cs="黑体"/>
          <w:kern w:val="0"/>
          <w:sz w:val="28"/>
          <w:szCs w:val="28"/>
        </w:rPr>
      </w:pPr>
      <w:r>
        <w:rPr>
          <w:rFonts w:ascii="仿宋_GB2312" w:eastAsia="仿宋_GB2312" w:hAnsi="宋体" w:cs="黑体" w:hint="eastAsia"/>
          <w:kern w:val="0"/>
          <w:sz w:val="28"/>
          <w:szCs w:val="28"/>
        </w:rPr>
        <w:t>兹授权</w:t>
      </w:r>
      <w:r>
        <w:rPr>
          <w:rFonts w:ascii="仿宋_GB2312" w:eastAsia="仿宋_GB2312" w:hAnsi="宋体" w:cs="黑体" w:hint="eastAsia"/>
          <w:kern w:val="0"/>
          <w:sz w:val="28"/>
          <w:szCs w:val="28"/>
          <w:u w:val="single"/>
        </w:rPr>
        <w:t xml:space="preserve">      </w:t>
      </w:r>
      <w:r>
        <w:rPr>
          <w:rFonts w:ascii="仿宋_GB2312" w:eastAsia="仿宋_GB2312" w:hAnsi="宋体" w:cs="黑体" w:hint="eastAsia"/>
          <w:kern w:val="0"/>
          <w:sz w:val="28"/>
          <w:szCs w:val="28"/>
        </w:rPr>
        <w:t>同志为我公司参加贵单位组织的（</w:t>
      </w:r>
      <w:r>
        <w:rPr>
          <w:rFonts w:ascii="仿宋_GB2312" w:eastAsia="仿宋_GB2312" w:hAnsi="宋体" w:cs="黑体" w:hint="eastAsia"/>
          <w:kern w:val="0"/>
          <w:sz w:val="28"/>
          <w:szCs w:val="28"/>
          <w:u w:val="single"/>
        </w:rPr>
        <w:t xml:space="preserve">           </w:t>
      </w:r>
      <w:r>
        <w:rPr>
          <w:rFonts w:ascii="仿宋_GB2312" w:eastAsia="仿宋_GB2312" w:hAnsi="宋体" w:cs="黑体" w:hint="eastAsia"/>
          <w:kern w:val="0"/>
          <w:sz w:val="28"/>
          <w:szCs w:val="28"/>
        </w:rPr>
        <w:t>）采购活动的投标代表人，全权代表我公司处理在该项目活动中的一切事宜。代理期限从</w:t>
      </w:r>
      <w:r>
        <w:rPr>
          <w:rFonts w:ascii="仿宋_GB2312" w:eastAsia="仿宋_GB2312" w:hAnsi="宋体" w:cs="黑体" w:hint="eastAsia"/>
          <w:kern w:val="0"/>
          <w:sz w:val="28"/>
          <w:szCs w:val="28"/>
          <w:u w:val="single"/>
        </w:rPr>
        <w:t xml:space="preserve">   </w:t>
      </w:r>
      <w:r>
        <w:rPr>
          <w:rFonts w:ascii="仿宋_GB2312" w:eastAsia="仿宋_GB2312" w:hAnsi="宋体" w:cs="黑体" w:hint="eastAsia"/>
          <w:kern w:val="0"/>
          <w:sz w:val="28"/>
          <w:szCs w:val="28"/>
        </w:rPr>
        <w:t>年</w:t>
      </w:r>
      <w:r>
        <w:rPr>
          <w:rFonts w:ascii="仿宋_GB2312" w:eastAsia="仿宋_GB2312" w:hAnsi="宋体" w:cs="黑体" w:hint="eastAsia"/>
          <w:kern w:val="0"/>
          <w:sz w:val="28"/>
          <w:szCs w:val="28"/>
          <w:u w:val="single"/>
        </w:rPr>
        <w:t xml:space="preserve">   </w:t>
      </w:r>
      <w:r>
        <w:rPr>
          <w:rFonts w:ascii="仿宋_GB2312" w:eastAsia="仿宋_GB2312" w:hAnsi="宋体" w:cs="黑体" w:hint="eastAsia"/>
          <w:kern w:val="0"/>
          <w:sz w:val="28"/>
          <w:szCs w:val="28"/>
        </w:rPr>
        <w:t>月</w:t>
      </w:r>
      <w:r>
        <w:rPr>
          <w:rFonts w:ascii="仿宋_GB2312" w:eastAsia="仿宋_GB2312" w:hAnsi="宋体" w:cs="黑体" w:hint="eastAsia"/>
          <w:kern w:val="0"/>
          <w:sz w:val="28"/>
          <w:szCs w:val="28"/>
          <w:u w:val="single"/>
        </w:rPr>
        <w:t xml:space="preserve">   </w:t>
      </w:r>
      <w:r>
        <w:rPr>
          <w:rFonts w:ascii="仿宋_GB2312" w:eastAsia="仿宋_GB2312" w:hAnsi="宋体" w:cs="黑体" w:hint="eastAsia"/>
          <w:kern w:val="0"/>
          <w:sz w:val="28"/>
          <w:szCs w:val="28"/>
        </w:rPr>
        <w:t>日起至</w:t>
      </w:r>
      <w:r>
        <w:rPr>
          <w:rFonts w:ascii="仿宋_GB2312" w:eastAsia="仿宋_GB2312" w:hAnsi="宋体" w:cs="黑体" w:hint="eastAsia"/>
          <w:kern w:val="0"/>
          <w:sz w:val="28"/>
          <w:szCs w:val="28"/>
          <w:u w:val="single"/>
        </w:rPr>
        <w:t xml:space="preserve">   </w:t>
      </w:r>
      <w:r>
        <w:rPr>
          <w:rFonts w:ascii="仿宋_GB2312" w:eastAsia="仿宋_GB2312" w:hAnsi="宋体" w:cs="黑体" w:hint="eastAsia"/>
          <w:kern w:val="0"/>
          <w:sz w:val="28"/>
          <w:szCs w:val="28"/>
        </w:rPr>
        <w:t>年</w:t>
      </w:r>
      <w:r>
        <w:rPr>
          <w:rFonts w:ascii="仿宋_GB2312" w:eastAsia="仿宋_GB2312" w:hAnsi="宋体" w:cs="黑体" w:hint="eastAsia"/>
          <w:kern w:val="0"/>
          <w:sz w:val="28"/>
          <w:szCs w:val="28"/>
          <w:u w:val="single"/>
        </w:rPr>
        <w:t xml:space="preserve">   </w:t>
      </w:r>
      <w:r>
        <w:rPr>
          <w:rFonts w:ascii="仿宋_GB2312" w:eastAsia="仿宋_GB2312" w:hAnsi="宋体" w:cs="黑体" w:hint="eastAsia"/>
          <w:kern w:val="0"/>
          <w:sz w:val="28"/>
          <w:szCs w:val="28"/>
        </w:rPr>
        <w:t>月</w:t>
      </w:r>
      <w:r>
        <w:rPr>
          <w:rFonts w:ascii="仿宋_GB2312" w:eastAsia="仿宋_GB2312" w:hAnsi="宋体" w:cs="黑体" w:hint="eastAsia"/>
          <w:kern w:val="0"/>
          <w:sz w:val="28"/>
          <w:szCs w:val="28"/>
          <w:u w:val="single"/>
        </w:rPr>
        <w:t xml:space="preserve">   </w:t>
      </w:r>
      <w:r>
        <w:rPr>
          <w:rFonts w:ascii="仿宋_GB2312" w:eastAsia="仿宋_GB2312" w:hAnsi="宋体" w:cs="黑体" w:hint="eastAsia"/>
          <w:kern w:val="0"/>
          <w:sz w:val="28"/>
          <w:szCs w:val="28"/>
        </w:rPr>
        <w:t>日止。</w:t>
      </w:r>
    </w:p>
    <w:p w:rsidR="007E4F34" w:rsidRDefault="007E4F34" w:rsidP="007E4F34">
      <w:pPr>
        <w:adjustRightInd w:val="0"/>
        <w:snapToGrid w:val="0"/>
        <w:spacing w:line="360" w:lineRule="auto"/>
        <w:rPr>
          <w:rFonts w:ascii="仿宋_GB2312" w:eastAsia="仿宋_GB2312" w:hAnsi="宋体" w:cs="黑体"/>
          <w:kern w:val="0"/>
          <w:sz w:val="28"/>
          <w:szCs w:val="28"/>
        </w:rPr>
      </w:pPr>
      <w:r>
        <w:rPr>
          <w:rFonts w:ascii="仿宋_GB2312" w:eastAsia="仿宋_GB2312" w:hAnsi="宋体" w:cs="黑体" w:hint="eastAsia"/>
          <w:kern w:val="0"/>
          <w:sz w:val="28"/>
          <w:szCs w:val="28"/>
        </w:rPr>
        <w:t>授权单位（盖公章）：</w:t>
      </w:r>
      <w:r>
        <w:rPr>
          <w:rFonts w:ascii="仿宋_GB2312" w:eastAsia="仿宋_GB2312" w:hAnsi="宋体" w:cs="黑体" w:hint="eastAsia"/>
          <w:kern w:val="0"/>
          <w:sz w:val="28"/>
          <w:szCs w:val="28"/>
          <w:u w:val="single"/>
        </w:rPr>
        <w:t xml:space="preserve">               </w:t>
      </w:r>
    </w:p>
    <w:p w:rsidR="007E4F34" w:rsidRDefault="007E4F34" w:rsidP="007E4F34">
      <w:pPr>
        <w:adjustRightInd w:val="0"/>
        <w:snapToGrid w:val="0"/>
        <w:spacing w:line="360" w:lineRule="auto"/>
        <w:rPr>
          <w:rFonts w:ascii="仿宋_GB2312" w:eastAsia="仿宋_GB2312" w:hAnsi="宋体" w:cs="黑体"/>
          <w:kern w:val="0"/>
          <w:sz w:val="28"/>
          <w:szCs w:val="28"/>
          <w:u w:val="single"/>
        </w:rPr>
      </w:pPr>
      <w:r>
        <w:rPr>
          <w:rFonts w:ascii="仿宋_GB2312" w:eastAsia="仿宋_GB2312" w:hAnsi="宋体" w:cs="黑体" w:hint="eastAsia"/>
          <w:kern w:val="0"/>
          <w:sz w:val="28"/>
          <w:szCs w:val="28"/>
        </w:rPr>
        <w:t>法定代表人（签字或盖章）：</w:t>
      </w:r>
      <w:r>
        <w:rPr>
          <w:rFonts w:ascii="仿宋_GB2312" w:eastAsia="仿宋_GB2312" w:hAnsi="宋体" w:cs="黑体" w:hint="eastAsia"/>
          <w:kern w:val="0"/>
          <w:sz w:val="28"/>
          <w:szCs w:val="28"/>
          <w:u w:val="single"/>
        </w:rPr>
        <w:t xml:space="preserve">       </w:t>
      </w:r>
    </w:p>
    <w:p w:rsidR="007E4F34" w:rsidRDefault="007E4F34" w:rsidP="007E4F34">
      <w:pPr>
        <w:adjustRightInd w:val="0"/>
        <w:snapToGrid w:val="0"/>
        <w:spacing w:line="360" w:lineRule="auto"/>
        <w:rPr>
          <w:rFonts w:ascii="仿宋_GB2312" w:eastAsia="仿宋_GB2312" w:hAnsi="宋体" w:cs="黑体"/>
          <w:kern w:val="0"/>
          <w:sz w:val="28"/>
          <w:szCs w:val="28"/>
        </w:rPr>
      </w:pPr>
      <w:r>
        <w:rPr>
          <w:rFonts w:ascii="仿宋_GB2312" w:eastAsia="仿宋_GB2312" w:hAnsi="宋体" w:cs="黑体" w:hint="eastAsia"/>
          <w:kern w:val="0"/>
          <w:sz w:val="28"/>
          <w:szCs w:val="28"/>
        </w:rPr>
        <w:t>签发日期：</w:t>
      </w:r>
      <w:r>
        <w:rPr>
          <w:rFonts w:ascii="仿宋_GB2312" w:eastAsia="仿宋_GB2312" w:hAnsi="宋体" w:cs="黑体" w:hint="eastAsia"/>
          <w:kern w:val="0"/>
          <w:sz w:val="28"/>
          <w:szCs w:val="28"/>
          <w:u w:val="single"/>
        </w:rPr>
        <w:t xml:space="preserve">     </w:t>
      </w:r>
      <w:r>
        <w:rPr>
          <w:rFonts w:ascii="仿宋_GB2312" w:eastAsia="仿宋_GB2312" w:hAnsi="宋体" w:cs="黑体" w:hint="eastAsia"/>
          <w:kern w:val="0"/>
          <w:sz w:val="28"/>
          <w:szCs w:val="28"/>
        </w:rPr>
        <w:t xml:space="preserve"> 年</w:t>
      </w:r>
      <w:r>
        <w:rPr>
          <w:rFonts w:ascii="仿宋_GB2312" w:eastAsia="仿宋_GB2312" w:hAnsi="宋体" w:cs="黑体" w:hint="eastAsia"/>
          <w:kern w:val="0"/>
          <w:sz w:val="28"/>
          <w:szCs w:val="28"/>
          <w:u w:val="single"/>
        </w:rPr>
        <w:t xml:space="preserve">    </w:t>
      </w:r>
      <w:r>
        <w:rPr>
          <w:rFonts w:ascii="仿宋_GB2312" w:eastAsia="仿宋_GB2312" w:hAnsi="宋体" w:cs="黑体" w:hint="eastAsia"/>
          <w:kern w:val="0"/>
          <w:sz w:val="28"/>
          <w:szCs w:val="28"/>
        </w:rPr>
        <w:t>月</w:t>
      </w:r>
      <w:r>
        <w:rPr>
          <w:rFonts w:ascii="仿宋_GB2312" w:eastAsia="仿宋_GB2312" w:hAnsi="宋体" w:cs="黑体" w:hint="eastAsia"/>
          <w:kern w:val="0"/>
          <w:sz w:val="28"/>
          <w:szCs w:val="28"/>
          <w:u w:val="single"/>
        </w:rPr>
        <w:t xml:space="preserve">   </w:t>
      </w:r>
      <w:r>
        <w:rPr>
          <w:rFonts w:ascii="仿宋_GB2312" w:eastAsia="仿宋_GB2312" w:hAnsi="宋体" w:cs="黑体" w:hint="eastAsia"/>
          <w:kern w:val="0"/>
          <w:sz w:val="28"/>
          <w:szCs w:val="28"/>
        </w:rPr>
        <w:t>日</w:t>
      </w:r>
    </w:p>
    <w:p w:rsidR="007E4F34" w:rsidRDefault="007E4F34" w:rsidP="007E4F34">
      <w:pPr>
        <w:spacing w:line="360" w:lineRule="auto"/>
        <w:rPr>
          <w:rFonts w:ascii="宋体" w:hAnsi="宋体"/>
          <w:sz w:val="28"/>
          <w:szCs w:val="28"/>
        </w:rPr>
      </w:pPr>
    </w:p>
    <w:p w:rsidR="007E4F34" w:rsidRDefault="007E4F34" w:rsidP="007E4F34">
      <w:pPr>
        <w:adjustRightInd w:val="0"/>
        <w:snapToGrid w:val="0"/>
        <w:spacing w:line="360" w:lineRule="auto"/>
        <w:rPr>
          <w:rFonts w:ascii="仿宋_GB2312" w:eastAsia="仿宋_GB2312" w:hAnsi="宋体" w:cs="黑体"/>
          <w:kern w:val="0"/>
          <w:sz w:val="28"/>
          <w:szCs w:val="28"/>
        </w:rPr>
      </w:pPr>
      <w:r>
        <w:rPr>
          <w:rFonts w:ascii="仿宋_GB2312" w:eastAsia="仿宋_GB2312" w:hAnsi="宋体" w:cs="黑体" w:hint="eastAsia"/>
          <w:kern w:val="0"/>
          <w:sz w:val="28"/>
          <w:szCs w:val="28"/>
        </w:rPr>
        <w:t>附：代理人工作单位：</w:t>
      </w:r>
      <w:r>
        <w:rPr>
          <w:rFonts w:ascii="仿宋_GB2312" w:eastAsia="仿宋_GB2312" w:hAnsi="宋体" w:cs="黑体" w:hint="eastAsia"/>
          <w:kern w:val="0"/>
          <w:sz w:val="28"/>
          <w:szCs w:val="28"/>
          <w:u w:val="single"/>
        </w:rPr>
        <w:t xml:space="preserve">                     </w:t>
      </w:r>
    </w:p>
    <w:p w:rsidR="007E4F34" w:rsidRDefault="007E4F34" w:rsidP="007E4F34">
      <w:pPr>
        <w:adjustRightInd w:val="0"/>
        <w:snapToGrid w:val="0"/>
        <w:spacing w:line="360" w:lineRule="auto"/>
        <w:rPr>
          <w:rFonts w:ascii="仿宋_GB2312" w:eastAsia="仿宋_GB2312" w:hAnsi="宋体" w:cs="黑体"/>
          <w:kern w:val="0"/>
          <w:sz w:val="28"/>
          <w:szCs w:val="28"/>
        </w:rPr>
      </w:pPr>
      <w:r>
        <w:rPr>
          <w:rFonts w:ascii="仿宋_GB2312" w:eastAsia="仿宋_GB2312" w:hAnsi="宋体" w:cs="黑体" w:hint="eastAsia"/>
          <w:kern w:val="0"/>
          <w:sz w:val="28"/>
          <w:szCs w:val="28"/>
        </w:rPr>
        <w:t>职务：</w:t>
      </w:r>
      <w:r>
        <w:rPr>
          <w:rFonts w:ascii="仿宋_GB2312" w:eastAsia="仿宋_GB2312" w:hAnsi="宋体" w:cs="黑体" w:hint="eastAsia"/>
          <w:kern w:val="0"/>
          <w:sz w:val="28"/>
          <w:szCs w:val="28"/>
          <w:u w:val="single"/>
        </w:rPr>
        <w:t xml:space="preserve">            </w:t>
      </w:r>
      <w:r>
        <w:rPr>
          <w:rFonts w:ascii="仿宋_GB2312" w:eastAsia="仿宋_GB2312" w:hAnsi="宋体" w:cs="黑体" w:hint="eastAsia"/>
          <w:kern w:val="0"/>
          <w:sz w:val="28"/>
          <w:szCs w:val="28"/>
        </w:rPr>
        <w:t xml:space="preserve"> 性别：</w:t>
      </w:r>
      <w:r>
        <w:rPr>
          <w:rFonts w:ascii="仿宋_GB2312" w:eastAsia="仿宋_GB2312" w:hAnsi="宋体" w:cs="黑体" w:hint="eastAsia"/>
          <w:kern w:val="0"/>
          <w:sz w:val="28"/>
          <w:szCs w:val="28"/>
          <w:u w:val="single"/>
        </w:rPr>
        <w:t xml:space="preserve">      </w:t>
      </w:r>
      <w:r>
        <w:rPr>
          <w:rFonts w:ascii="仿宋_GB2312" w:eastAsia="仿宋_GB2312" w:hAnsi="宋体" w:cs="黑体" w:hint="eastAsia"/>
          <w:kern w:val="0"/>
          <w:sz w:val="28"/>
          <w:szCs w:val="28"/>
        </w:rPr>
        <w:t>身份证号码：</w:t>
      </w:r>
      <w:r>
        <w:rPr>
          <w:rFonts w:ascii="仿宋_GB2312" w:eastAsia="仿宋_GB2312" w:hAnsi="宋体" w:cs="黑体" w:hint="eastAsia"/>
          <w:kern w:val="0"/>
          <w:sz w:val="28"/>
          <w:szCs w:val="28"/>
          <w:u w:val="single"/>
        </w:rPr>
        <w:t xml:space="preserve">                      </w:t>
      </w:r>
      <w:r>
        <w:rPr>
          <w:rFonts w:ascii="仿宋_GB2312" w:eastAsia="仿宋_GB2312" w:hAnsi="宋体" w:cs="黑体" w:hint="eastAsia"/>
          <w:kern w:val="0"/>
          <w:sz w:val="28"/>
          <w:szCs w:val="28"/>
        </w:rPr>
        <w:t xml:space="preserve"> </w:t>
      </w:r>
    </w:p>
    <w:p w:rsidR="007E4F34" w:rsidRDefault="007E4F34" w:rsidP="007E4F34">
      <w:pPr>
        <w:adjustRightInd w:val="0"/>
        <w:snapToGrid w:val="0"/>
        <w:rPr>
          <w:rFonts w:ascii="宋体" w:hAnsi="宋体"/>
          <w:sz w:val="28"/>
          <w:szCs w:val="28"/>
          <w:u w:val="single"/>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7"/>
      </w:tblGrid>
      <w:tr w:rsidR="007E4F34" w:rsidTr="004F1F6A">
        <w:trPr>
          <w:trHeight w:val="3862"/>
        </w:trPr>
        <w:tc>
          <w:tcPr>
            <w:tcW w:w="8657" w:type="dxa"/>
            <w:tcBorders>
              <w:top w:val="single" w:sz="4" w:space="0" w:color="auto"/>
              <w:left w:val="single" w:sz="4" w:space="0" w:color="auto"/>
              <w:bottom w:val="single" w:sz="4" w:space="0" w:color="auto"/>
              <w:right w:val="single" w:sz="4" w:space="0" w:color="auto"/>
            </w:tcBorders>
          </w:tcPr>
          <w:p w:rsidR="007E4F34" w:rsidRDefault="007E4F34" w:rsidP="004F1F6A">
            <w:pPr>
              <w:adjustRightInd w:val="0"/>
              <w:snapToGrid w:val="0"/>
              <w:spacing w:line="360" w:lineRule="auto"/>
              <w:rPr>
                <w:rFonts w:ascii="宋体" w:hAnsi="宋体"/>
                <w:bCs/>
                <w:sz w:val="28"/>
                <w:szCs w:val="28"/>
              </w:rPr>
            </w:pPr>
            <w:r>
              <w:rPr>
                <w:rFonts w:ascii="仿宋_GB2312" w:eastAsia="仿宋_GB2312" w:hAnsi="宋体" w:cs="黑体" w:hint="eastAsia"/>
                <w:kern w:val="0"/>
                <w:sz w:val="28"/>
                <w:szCs w:val="28"/>
              </w:rPr>
              <w:t>粘贴被授权人身份证（复印件）</w:t>
            </w:r>
          </w:p>
        </w:tc>
      </w:tr>
    </w:tbl>
    <w:p w:rsidR="007E4F34" w:rsidRDefault="007E4F34" w:rsidP="007E4F34">
      <w:pPr>
        <w:widowControl/>
        <w:jc w:val="left"/>
        <w:rPr>
          <w:rFonts w:ascii="黑体" w:eastAsia="黑体" w:hAnsi="黑体"/>
          <w:sz w:val="28"/>
          <w:szCs w:val="28"/>
        </w:rPr>
      </w:pPr>
      <w:r>
        <w:rPr>
          <w:rFonts w:ascii="黑体" w:eastAsia="黑体" w:hAnsi="黑体"/>
          <w:sz w:val="28"/>
          <w:szCs w:val="28"/>
        </w:rPr>
        <w:br w:type="page"/>
      </w:r>
    </w:p>
    <w:p w:rsidR="00C57D5E" w:rsidRDefault="007E4F34">
      <w:pPr>
        <w:autoSpaceDE w:val="0"/>
        <w:autoSpaceDN w:val="0"/>
        <w:adjustRightInd w:val="0"/>
        <w:spacing w:line="520" w:lineRule="exact"/>
        <w:jc w:val="center"/>
        <w:outlineLvl w:val="1"/>
        <w:rPr>
          <w:rFonts w:ascii="宋体" w:hAnsi="宋体"/>
          <w:b/>
          <w:sz w:val="24"/>
        </w:rPr>
      </w:pPr>
      <w:bookmarkStart w:id="84" w:name="_Toc77668302"/>
      <w:r>
        <w:rPr>
          <w:rFonts w:ascii="黑体" w:eastAsia="黑体" w:hAnsi="黑体" w:hint="eastAsia"/>
          <w:sz w:val="28"/>
          <w:szCs w:val="28"/>
        </w:rPr>
        <w:lastRenderedPageBreak/>
        <w:t>四</w:t>
      </w:r>
      <w:r w:rsidR="00823212">
        <w:rPr>
          <w:rFonts w:ascii="黑体" w:eastAsia="黑体" w:hAnsi="黑体" w:hint="eastAsia"/>
          <w:sz w:val="28"/>
          <w:szCs w:val="28"/>
        </w:rPr>
        <w:t>、投标</w:t>
      </w:r>
      <w:r w:rsidR="00823212">
        <w:rPr>
          <w:rFonts w:ascii="黑体" w:eastAsia="黑体" w:hAnsi="黑体"/>
          <w:sz w:val="28"/>
          <w:szCs w:val="28"/>
        </w:rPr>
        <w:t>一览表</w:t>
      </w:r>
      <w:bookmarkEnd w:id="84"/>
    </w:p>
    <w:p w:rsidR="00C57D5E" w:rsidRDefault="00823212">
      <w:pPr>
        <w:autoSpaceDE w:val="0"/>
        <w:autoSpaceDN w:val="0"/>
        <w:adjustRightInd w:val="0"/>
        <w:spacing w:line="520" w:lineRule="exact"/>
        <w:jc w:val="left"/>
        <w:rPr>
          <w:rFonts w:ascii="仿宋_GB2312" w:eastAsia="仿宋_GB2312" w:hAnsi="宋体"/>
          <w:kern w:val="0"/>
          <w:sz w:val="28"/>
          <w:szCs w:val="28"/>
        </w:rPr>
      </w:pPr>
      <w:r>
        <w:rPr>
          <w:rFonts w:ascii="仿宋_GB2312" w:eastAsia="仿宋_GB2312" w:hAnsi="宋体" w:hint="eastAsia"/>
          <w:kern w:val="0"/>
          <w:sz w:val="28"/>
          <w:szCs w:val="28"/>
        </w:rPr>
        <w:t>采购项目编号：</w:t>
      </w:r>
    </w:p>
    <w:p w:rsidR="00C57D5E" w:rsidRDefault="00823212">
      <w:pPr>
        <w:autoSpaceDE w:val="0"/>
        <w:autoSpaceDN w:val="0"/>
        <w:adjustRightInd w:val="0"/>
        <w:spacing w:line="520" w:lineRule="exact"/>
        <w:jc w:val="left"/>
        <w:rPr>
          <w:rFonts w:ascii="仿宋_GB2312" w:eastAsia="仿宋_GB2312" w:hAnsi="宋体"/>
          <w:kern w:val="0"/>
          <w:sz w:val="28"/>
          <w:szCs w:val="28"/>
        </w:rPr>
      </w:pPr>
      <w:r>
        <w:rPr>
          <w:rFonts w:ascii="仿宋_GB2312" w:eastAsia="仿宋_GB2312" w:hAnsi="宋体" w:hint="eastAsia"/>
          <w:kern w:val="0"/>
          <w:sz w:val="28"/>
          <w:szCs w:val="28"/>
        </w:rPr>
        <w:t>采购项目名称：</w:t>
      </w:r>
    </w:p>
    <w:tbl>
      <w:tblPr>
        <w:tblW w:w="8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8"/>
        <w:gridCol w:w="5320"/>
      </w:tblGrid>
      <w:tr w:rsidR="00C57D5E">
        <w:trPr>
          <w:cantSplit/>
          <w:trHeight w:val="768"/>
        </w:trPr>
        <w:tc>
          <w:tcPr>
            <w:tcW w:w="2838" w:type="dxa"/>
            <w:vAlign w:val="center"/>
          </w:tcPr>
          <w:p w:rsidR="00C57D5E" w:rsidRDefault="00823212">
            <w:pPr>
              <w:autoSpaceDE w:val="0"/>
              <w:autoSpaceDN w:val="0"/>
              <w:adjustRightInd w:val="0"/>
              <w:spacing w:line="520" w:lineRule="exact"/>
              <w:jc w:val="left"/>
              <w:rPr>
                <w:rFonts w:ascii="仿宋_GB2312" w:eastAsia="仿宋_GB2312" w:hAnsi="宋体"/>
                <w:kern w:val="0"/>
                <w:sz w:val="28"/>
                <w:szCs w:val="28"/>
              </w:rPr>
            </w:pPr>
            <w:r>
              <w:rPr>
                <w:rFonts w:ascii="仿宋_GB2312" w:eastAsia="仿宋_GB2312" w:hAnsi="宋体" w:hint="eastAsia"/>
                <w:kern w:val="0"/>
                <w:sz w:val="28"/>
                <w:szCs w:val="28"/>
              </w:rPr>
              <w:t>项目</w:t>
            </w:r>
          </w:p>
        </w:tc>
        <w:tc>
          <w:tcPr>
            <w:tcW w:w="5320" w:type="dxa"/>
            <w:vAlign w:val="center"/>
          </w:tcPr>
          <w:p w:rsidR="00C57D5E" w:rsidRDefault="00823212">
            <w:pPr>
              <w:autoSpaceDE w:val="0"/>
              <w:autoSpaceDN w:val="0"/>
              <w:adjustRightInd w:val="0"/>
              <w:spacing w:line="520" w:lineRule="exact"/>
              <w:jc w:val="left"/>
              <w:rPr>
                <w:rFonts w:ascii="仿宋_GB2312" w:eastAsia="仿宋_GB2312" w:hAnsi="宋体"/>
                <w:kern w:val="0"/>
                <w:sz w:val="28"/>
                <w:szCs w:val="28"/>
              </w:rPr>
            </w:pPr>
            <w:r>
              <w:rPr>
                <w:rFonts w:ascii="仿宋_GB2312" w:eastAsia="仿宋_GB2312" w:hAnsi="宋体" w:hint="eastAsia"/>
                <w:kern w:val="0"/>
                <w:sz w:val="28"/>
                <w:szCs w:val="28"/>
              </w:rPr>
              <w:t>内容</w:t>
            </w:r>
          </w:p>
        </w:tc>
      </w:tr>
      <w:tr w:rsidR="00C57D5E">
        <w:trPr>
          <w:cantSplit/>
          <w:trHeight w:val="768"/>
        </w:trPr>
        <w:tc>
          <w:tcPr>
            <w:tcW w:w="2838" w:type="dxa"/>
            <w:vAlign w:val="center"/>
          </w:tcPr>
          <w:p w:rsidR="00C57D5E" w:rsidRDefault="00823212">
            <w:pPr>
              <w:autoSpaceDE w:val="0"/>
              <w:autoSpaceDN w:val="0"/>
              <w:adjustRightInd w:val="0"/>
              <w:spacing w:line="520" w:lineRule="exact"/>
              <w:jc w:val="left"/>
              <w:rPr>
                <w:rFonts w:ascii="仿宋_GB2312" w:eastAsia="仿宋_GB2312" w:hAnsi="宋体"/>
                <w:kern w:val="0"/>
                <w:sz w:val="28"/>
                <w:szCs w:val="28"/>
              </w:rPr>
            </w:pPr>
            <w:r>
              <w:rPr>
                <w:rFonts w:ascii="仿宋_GB2312" w:eastAsia="仿宋_GB2312" w:hAnsi="宋体" w:hint="eastAsia"/>
                <w:kern w:val="0"/>
                <w:sz w:val="28"/>
                <w:szCs w:val="28"/>
              </w:rPr>
              <w:t>投标单位</w:t>
            </w:r>
          </w:p>
        </w:tc>
        <w:tc>
          <w:tcPr>
            <w:tcW w:w="5320" w:type="dxa"/>
            <w:vAlign w:val="center"/>
          </w:tcPr>
          <w:p w:rsidR="00C57D5E" w:rsidRDefault="00C57D5E">
            <w:pPr>
              <w:autoSpaceDE w:val="0"/>
              <w:autoSpaceDN w:val="0"/>
              <w:adjustRightInd w:val="0"/>
              <w:spacing w:line="520" w:lineRule="exact"/>
              <w:jc w:val="left"/>
              <w:rPr>
                <w:rFonts w:ascii="仿宋_GB2312" w:eastAsia="仿宋_GB2312" w:hAnsi="宋体"/>
                <w:kern w:val="0"/>
                <w:sz w:val="28"/>
                <w:szCs w:val="28"/>
              </w:rPr>
            </w:pPr>
          </w:p>
        </w:tc>
      </w:tr>
      <w:tr w:rsidR="00C57D5E">
        <w:trPr>
          <w:cantSplit/>
          <w:trHeight w:val="768"/>
        </w:trPr>
        <w:tc>
          <w:tcPr>
            <w:tcW w:w="2838" w:type="dxa"/>
            <w:vAlign w:val="center"/>
          </w:tcPr>
          <w:p w:rsidR="00C57D5E" w:rsidRDefault="00823212">
            <w:pPr>
              <w:autoSpaceDE w:val="0"/>
              <w:autoSpaceDN w:val="0"/>
              <w:adjustRightInd w:val="0"/>
              <w:spacing w:line="520" w:lineRule="exact"/>
              <w:jc w:val="left"/>
              <w:rPr>
                <w:rFonts w:ascii="仿宋_GB2312" w:eastAsia="仿宋_GB2312" w:hAnsi="宋体"/>
                <w:kern w:val="0"/>
                <w:sz w:val="28"/>
                <w:szCs w:val="28"/>
              </w:rPr>
            </w:pPr>
            <w:r>
              <w:rPr>
                <w:rFonts w:ascii="仿宋_GB2312" w:eastAsia="仿宋_GB2312" w:hAnsi="宋体" w:hint="eastAsia"/>
                <w:kern w:val="0"/>
                <w:sz w:val="28"/>
                <w:szCs w:val="28"/>
              </w:rPr>
              <w:t>投标总报价（元）（含增值税专用发票价）</w:t>
            </w:r>
          </w:p>
        </w:tc>
        <w:tc>
          <w:tcPr>
            <w:tcW w:w="5320" w:type="dxa"/>
            <w:vAlign w:val="center"/>
          </w:tcPr>
          <w:p w:rsidR="00C57D5E" w:rsidRDefault="00823212">
            <w:pPr>
              <w:autoSpaceDE w:val="0"/>
              <w:autoSpaceDN w:val="0"/>
              <w:adjustRightInd w:val="0"/>
              <w:spacing w:line="520" w:lineRule="exact"/>
              <w:jc w:val="left"/>
              <w:rPr>
                <w:rFonts w:ascii="仿宋_GB2312" w:eastAsia="仿宋_GB2312" w:hAnsi="宋体"/>
                <w:kern w:val="0"/>
                <w:sz w:val="28"/>
                <w:szCs w:val="28"/>
              </w:rPr>
            </w:pPr>
            <w:r>
              <w:rPr>
                <w:rFonts w:ascii="仿宋_GB2312" w:eastAsia="仿宋_GB2312" w:hAnsi="宋体" w:hint="eastAsia"/>
                <w:kern w:val="0"/>
                <w:sz w:val="28"/>
                <w:szCs w:val="28"/>
              </w:rPr>
              <w:t>大写：</w:t>
            </w:r>
          </w:p>
          <w:p w:rsidR="00C57D5E" w:rsidRDefault="00823212">
            <w:pPr>
              <w:autoSpaceDE w:val="0"/>
              <w:autoSpaceDN w:val="0"/>
              <w:adjustRightInd w:val="0"/>
              <w:spacing w:line="520" w:lineRule="exact"/>
              <w:jc w:val="left"/>
              <w:rPr>
                <w:rFonts w:ascii="仿宋_GB2312" w:eastAsia="仿宋_GB2312" w:hAnsi="宋体"/>
                <w:kern w:val="0"/>
                <w:sz w:val="28"/>
                <w:szCs w:val="28"/>
              </w:rPr>
            </w:pPr>
            <w:r>
              <w:rPr>
                <w:rFonts w:ascii="仿宋_GB2312" w:eastAsia="仿宋_GB2312" w:hAnsi="宋体" w:hint="eastAsia"/>
                <w:kern w:val="0"/>
                <w:sz w:val="28"/>
                <w:szCs w:val="28"/>
              </w:rPr>
              <w:t>小写：</w:t>
            </w:r>
          </w:p>
        </w:tc>
      </w:tr>
      <w:tr w:rsidR="00C57D5E">
        <w:trPr>
          <w:cantSplit/>
          <w:trHeight w:val="768"/>
        </w:trPr>
        <w:tc>
          <w:tcPr>
            <w:tcW w:w="2838" w:type="dxa"/>
            <w:vAlign w:val="center"/>
          </w:tcPr>
          <w:p w:rsidR="00C57D5E" w:rsidRDefault="00823212">
            <w:pPr>
              <w:autoSpaceDE w:val="0"/>
              <w:autoSpaceDN w:val="0"/>
              <w:adjustRightInd w:val="0"/>
              <w:spacing w:line="520" w:lineRule="exact"/>
              <w:jc w:val="left"/>
              <w:rPr>
                <w:rFonts w:ascii="仿宋_GB2312" w:eastAsia="仿宋_GB2312" w:hAnsi="宋体"/>
                <w:kern w:val="0"/>
                <w:sz w:val="28"/>
                <w:szCs w:val="28"/>
              </w:rPr>
            </w:pPr>
            <w:r>
              <w:rPr>
                <w:rFonts w:ascii="仿宋_GB2312" w:eastAsia="仿宋_GB2312" w:hAnsi="宋体" w:hint="eastAsia"/>
                <w:kern w:val="0"/>
                <w:sz w:val="28"/>
                <w:szCs w:val="28"/>
              </w:rPr>
              <w:t>交货期</w:t>
            </w:r>
          </w:p>
        </w:tc>
        <w:tc>
          <w:tcPr>
            <w:tcW w:w="5320" w:type="dxa"/>
            <w:vAlign w:val="center"/>
          </w:tcPr>
          <w:p w:rsidR="00C57D5E" w:rsidRDefault="00C57D5E">
            <w:pPr>
              <w:autoSpaceDE w:val="0"/>
              <w:autoSpaceDN w:val="0"/>
              <w:adjustRightInd w:val="0"/>
              <w:spacing w:line="520" w:lineRule="exact"/>
              <w:jc w:val="left"/>
              <w:rPr>
                <w:rFonts w:ascii="仿宋_GB2312" w:eastAsia="仿宋_GB2312" w:hAnsi="宋体"/>
                <w:kern w:val="0"/>
                <w:sz w:val="28"/>
                <w:szCs w:val="28"/>
              </w:rPr>
            </w:pPr>
          </w:p>
        </w:tc>
      </w:tr>
      <w:tr w:rsidR="00C57D5E">
        <w:trPr>
          <w:cantSplit/>
          <w:trHeight w:val="1014"/>
        </w:trPr>
        <w:tc>
          <w:tcPr>
            <w:tcW w:w="2838" w:type="dxa"/>
            <w:vAlign w:val="center"/>
          </w:tcPr>
          <w:p w:rsidR="00C57D5E" w:rsidRDefault="00823212">
            <w:pPr>
              <w:autoSpaceDE w:val="0"/>
              <w:autoSpaceDN w:val="0"/>
              <w:adjustRightInd w:val="0"/>
              <w:spacing w:line="520" w:lineRule="exact"/>
              <w:jc w:val="left"/>
              <w:rPr>
                <w:rFonts w:ascii="仿宋_GB2312" w:eastAsia="仿宋_GB2312" w:hAnsi="宋体"/>
                <w:kern w:val="0"/>
                <w:sz w:val="28"/>
                <w:szCs w:val="28"/>
              </w:rPr>
            </w:pPr>
            <w:r>
              <w:rPr>
                <w:rFonts w:ascii="仿宋_GB2312" w:eastAsia="仿宋_GB2312" w:hAnsi="宋体" w:hint="eastAsia"/>
                <w:kern w:val="0"/>
                <w:sz w:val="28"/>
                <w:szCs w:val="28"/>
              </w:rPr>
              <w:t>服务承诺</w:t>
            </w:r>
          </w:p>
        </w:tc>
        <w:tc>
          <w:tcPr>
            <w:tcW w:w="5320" w:type="dxa"/>
            <w:vAlign w:val="center"/>
          </w:tcPr>
          <w:p w:rsidR="00C57D5E" w:rsidRDefault="00C57D5E">
            <w:pPr>
              <w:autoSpaceDE w:val="0"/>
              <w:autoSpaceDN w:val="0"/>
              <w:adjustRightInd w:val="0"/>
              <w:spacing w:line="520" w:lineRule="exact"/>
              <w:ind w:firstLineChars="200" w:firstLine="560"/>
              <w:jc w:val="left"/>
              <w:rPr>
                <w:rFonts w:ascii="仿宋_GB2312" w:eastAsia="仿宋_GB2312" w:hAnsi="宋体"/>
                <w:kern w:val="0"/>
                <w:sz w:val="28"/>
                <w:szCs w:val="28"/>
              </w:rPr>
            </w:pPr>
          </w:p>
        </w:tc>
      </w:tr>
      <w:tr w:rsidR="00C57D5E">
        <w:trPr>
          <w:cantSplit/>
          <w:trHeight w:val="986"/>
        </w:trPr>
        <w:tc>
          <w:tcPr>
            <w:tcW w:w="2838" w:type="dxa"/>
            <w:vAlign w:val="center"/>
          </w:tcPr>
          <w:p w:rsidR="00C57D5E" w:rsidRDefault="00823212">
            <w:pPr>
              <w:autoSpaceDE w:val="0"/>
              <w:autoSpaceDN w:val="0"/>
              <w:adjustRightInd w:val="0"/>
              <w:spacing w:line="520" w:lineRule="exact"/>
              <w:jc w:val="left"/>
              <w:rPr>
                <w:rFonts w:ascii="仿宋_GB2312" w:eastAsia="仿宋_GB2312" w:hAnsi="宋体"/>
                <w:kern w:val="0"/>
                <w:sz w:val="28"/>
                <w:szCs w:val="28"/>
              </w:rPr>
            </w:pPr>
            <w:r>
              <w:rPr>
                <w:rFonts w:ascii="仿宋_GB2312" w:eastAsia="仿宋_GB2312" w:hAnsi="宋体" w:hint="eastAsia"/>
                <w:kern w:val="0"/>
                <w:sz w:val="28"/>
                <w:szCs w:val="28"/>
              </w:rPr>
              <w:t>备注</w:t>
            </w:r>
          </w:p>
        </w:tc>
        <w:tc>
          <w:tcPr>
            <w:tcW w:w="5320" w:type="dxa"/>
            <w:vAlign w:val="center"/>
          </w:tcPr>
          <w:p w:rsidR="00C57D5E" w:rsidRDefault="00C57D5E">
            <w:pPr>
              <w:autoSpaceDE w:val="0"/>
              <w:autoSpaceDN w:val="0"/>
              <w:adjustRightInd w:val="0"/>
              <w:spacing w:line="520" w:lineRule="exact"/>
              <w:ind w:firstLineChars="200" w:firstLine="560"/>
              <w:jc w:val="left"/>
              <w:rPr>
                <w:rFonts w:ascii="仿宋_GB2312" w:eastAsia="仿宋_GB2312" w:hAnsi="宋体"/>
                <w:kern w:val="0"/>
                <w:sz w:val="28"/>
                <w:szCs w:val="28"/>
              </w:rPr>
            </w:pPr>
          </w:p>
        </w:tc>
      </w:tr>
    </w:tbl>
    <w:p w:rsidR="00C57D5E" w:rsidRDefault="00C57D5E">
      <w:pPr>
        <w:pStyle w:val="af0"/>
        <w:adjustRightInd w:val="0"/>
        <w:snapToGrid w:val="0"/>
        <w:spacing w:line="400" w:lineRule="exact"/>
        <w:ind w:leftChars="-42" w:left="-88"/>
        <w:rPr>
          <w:rFonts w:ascii="宋体" w:eastAsia="宋体"/>
          <w:color w:val="auto"/>
          <w:sz w:val="21"/>
          <w:szCs w:val="21"/>
        </w:rPr>
      </w:pPr>
    </w:p>
    <w:p w:rsidR="00C57D5E" w:rsidRDefault="00823212">
      <w:pPr>
        <w:adjustRightInd w:val="0"/>
        <w:snapToGrid w:val="0"/>
        <w:spacing w:line="400" w:lineRule="exact"/>
        <w:ind w:leftChars="-42" w:left="-88"/>
        <w:rPr>
          <w:rFonts w:ascii="楷体_GB2312" w:eastAsia="楷体_GB2312" w:hAnsi="宋体"/>
          <w:sz w:val="28"/>
          <w:szCs w:val="28"/>
        </w:rPr>
      </w:pPr>
      <w:r>
        <w:rPr>
          <w:rFonts w:ascii="楷体_GB2312" w:eastAsia="楷体_GB2312" w:hAnsi="宋体" w:hint="eastAsia"/>
          <w:sz w:val="28"/>
          <w:szCs w:val="28"/>
        </w:rPr>
        <w:t>说明：所有价格均系用人民币表示，精确到个数位。</w:t>
      </w:r>
    </w:p>
    <w:p w:rsidR="00C57D5E" w:rsidRDefault="00C57D5E">
      <w:pPr>
        <w:adjustRightInd w:val="0"/>
        <w:snapToGrid w:val="0"/>
        <w:spacing w:line="400" w:lineRule="exact"/>
        <w:ind w:leftChars="-42" w:left="-88"/>
        <w:rPr>
          <w:rFonts w:ascii="宋体" w:hAnsi="宋体"/>
          <w:szCs w:val="21"/>
        </w:rPr>
      </w:pPr>
    </w:p>
    <w:p w:rsidR="00C57D5E" w:rsidRDefault="00C57D5E">
      <w:pPr>
        <w:adjustRightInd w:val="0"/>
        <w:snapToGrid w:val="0"/>
        <w:spacing w:line="400" w:lineRule="exact"/>
        <w:ind w:leftChars="-42" w:left="-88"/>
        <w:rPr>
          <w:rFonts w:ascii="宋体" w:hAnsi="宋体"/>
          <w:szCs w:val="21"/>
        </w:rPr>
      </w:pPr>
    </w:p>
    <w:p w:rsidR="00C57D5E" w:rsidRDefault="00C57D5E">
      <w:pPr>
        <w:adjustRightInd w:val="0"/>
        <w:snapToGrid w:val="0"/>
        <w:spacing w:line="400" w:lineRule="exact"/>
        <w:ind w:leftChars="-42" w:left="-88"/>
        <w:rPr>
          <w:rFonts w:ascii="宋体" w:hAnsi="宋体"/>
          <w:szCs w:val="21"/>
        </w:rPr>
      </w:pPr>
    </w:p>
    <w:p w:rsidR="00C57D5E" w:rsidRDefault="00823212">
      <w:pPr>
        <w:adjustRightInd w:val="0"/>
        <w:snapToGrid w:val="0"/>
        <w:spacing w:line="600" w:lineRule="exact"/>
        <w:ind w:right="843"/>
        <w:jc w:val="right"/>
        <w:rPr>
          <w:rFonts w:ascii="仿宋_GB2312" w:eastAsia="仿宋_GB2312" w:hAnsi="宋体" w:cs="Times New Roman"/>
          <w:sz w:val="28"/>
          <w:szCs w:val="28"/>
        </w:rPr>
      </w:pPr>
      <w:r>
        <w:rPr>
          <w:rFonts w:ascii="仿宋_GB2312" w:eastAsia="仿宋_GB2312" w:hAnsi="宋体" w:hint="eastAsia"/>
          <w:kern w:val="0"/>
          <w:sz w:val="28"/>
          <w:szCs w:val="28"/>
        </w:rPr>
        <w:t>法定代表人或委托代理人</w:t>
      </w:r>
      <w:r>
        <w:rPr>
          <w:rFonts w:ascii="仿宋_GB2312" w:eastAsia="仿宋_GB2312" w:hAnsi="宋体" w:cs="Times New Roman" w:hint="eastAsia"/>
          <w:sz w:val="28"/>
          <w:szCs w:val="28"/>
        </w:rPr>
        <w:t>签字：</w:t>
      </w:r>
    </w:p>
    <w:p w:rsidR="00C57D5E" w:rsidRDefault="00823212">
      <w:pPr>
        <w:adjustRightInd w:val="0"/>
        <w:snapToGrid w:val="0"/>
        <w:spacing w:line="600" w:lineRule="exact"/>
        <w:ind w:right="843"/>
        <w:jc w:val="right"/>
        <w:rPr>
          <w:rFonts w:ascii="仿宋_GB2312" w:eastAsia="仿宋_GB2312" w:hAnsi="宋体" w:cs="Times New Roman"/>
          <w:sz w:val="28"/>
          <w:szCs w:val="28"/>
        </w:rPr>
      </w:pPr>
      <w:r>
        <w:rPr>
          <w:rFonts w:ascii="仿宋_GB2312" w:eastAsia="仿宋_GB2312" w:hAnsi="宋体" w:hint="eastAsia"/>
          <w:kern w:val="0"/>
          <w:sz w:val="28"/>
          <w:szCs w:val="28"/>
        </w:rPr>
        <w:t>响应单位</w:t>
      </w:r>
      <w:r>
        <w:rPr>
          <w:rFonts w:ascii="仿宋_GB2312" w:eastAsia="仿宋_GB2312" w:hAnsi="宋体" w:cs="Times New Roman" w:hint="eastAsia"/>
          <w:sz w:val="28"/>
          <w:szCs w:val="28"/>
        </w:rPr>
        <w:t>名称（</w:t>
      </w:r>
      <w:r>
        <w:rPr>
          <w:rFonts w:ascii="仿宋_GB2312" w:eastAsia="仿宋_GB2312" w:hAnsi="宋体" w:cs="黑体" w:hint="eastAsia"/>
          <w:kern w:val="0"/>
          <w:sz w:val="28"/>
          <w:szCs w:val="28"/>
        </w:rPr>
        <w:t>盖公章</w:t>
      </w:r>
      <w:r>
        <w:rPr>
          <w:rFonts w:ascii="仿宋_GB2312" w:eastAsia="仿宋_GB2312" w:hAnsi="宋体" w:cs="Times New Roman" w:hint="eastAsia"/>
          <w:sz w:val="28"/>
          <w:szCs w:val="28"/>
        </w:rPr>
        <w:t>）：</w:t>
      </w:r>
    </w:p>
    <w:p w:rsidR="00C57D5E" w:rsidRDefault="00823212">
      <w:pPr>
        <w:adjustRightInd w:val="0"/>
        <w:snapToGrid w:val="0"/>
        <w:spacing w:line="600" w:lineRule="exact"/>
        <w:ind w:right="1123"/>
        <w:jc w:val="right"/>
        <w:rPr>
          <w:rFonts w:ascii="仿宋_GB2312" w:eastAsia="仿宋_GB2312" w:hAnsi="宋体" w:cs="Times New Roman"/>
          <w:sz w:val="28"/>
          <w:szCs w:val="28"/>
        </w:rPr>
      </w:pPr>
      <w:r>
        <w:rPr>
          <w:rFonts w:ascii="仿宋_GB2312" w:eastAsia="仿宋_GB2312" w:hAnsi="宋体" w:cs="Times New Roman" w:hint="eastAsia"/>
          <w:sz w:val="28"/>
          <w:szCs w:val="28"/>
        </w:rPr>
        <w:t xml:space="preserve">日期： </w:t>
      </w:r>
      <w:r>
        <w:rPr>
          <w:rFonts w:ascii="仿宋_GB2312" w:eastAsia="仿宋_GB2312" w:hAnsi="宋体" w:cs="Times New Roman"/>
          <w:sz w:val="28"/>
          <w:szCs w:val="28"/>
        </w:rPr>
        <w:t xml:space="preserve"> </w:t>
      </w:r>
      <w:r>
        <w:rPr>
          <w:rFonts w:ascii="仿宋_GB2312" w:eastAsia="仿宋_GB2312" w:hAnsi="宋体" w:cs="Times New Roman" w:hint="eastAsia"/>
          <w:sz w:val="28"/>
          <w:szCs w:val="28"/>
        </w:rPr>
        <w:t xml:space="preserve">年 </w:t>
      </w:r>
      <w:r>
        <w:rPr>
          <w:rFonts w:ascii="仿宋_GB2312" w:eastAsia="仿宋_GB2312" w:hAnsi="宋体" w:cs="Times New Roman"/>
          <w:sz w:val="28"/>
          <w:szCs w:val="28"/>
        </w:rPr>
        <w:t xml:space="preserve"> </w:t>
      </w:r>
      <w:r>
        <w:rPr>
          <w:rFonts w:ascii="仿宋_GB2312" w:eastAsia="仿宋_GB2312" w:hAnsi="宋体" w:cs="Times New Roman" w:hint="eastAsia"/>
          <w:sz w:val="28"/>
          <w:szCs w:val="28"/>
        </w:rPr>
        <w:t xml:space="preserve">月 </w:t>
      </w:r>
      <w:r>
        <w:rPr>
          <w:rFonts w:ascii="仿宋_GB2312" w:eastAsia="仿宋_GB2312" w:hAnsi="宋体" w:cs="Times New Roman"/>
          <w:sz w:val="28"/>
          <w:szCs w:val="28"/>
        </w:rPr>
        <w:t xml:space="preserve"> </w:t>
      </w:r>
      <w:r>
        <w:rPr>
          <w:rFonts w:ascii="仿宋_GB2312" w:eastAsia="仿宋_GB2312" w:hAnsi="宋体" w:cs="Times New Roman" w:hint="eastAsia"/>
          <w:sz w:val="28"/>
          <w:szCs w:val="28"/>
        </w:rPr>
        <w:t>日</w:t>
      </w:r>
      <w:bookmarkStart w:id="85" w:name="_Toc516864995"/>
      <w:bookmarkStart w:id="86" w:name="_Toc516854270"/>
      <w:bookmarkStart w:id="87" w:name="_Toc498431542"/>
      <w:bookmarkStart w:id="88" w:name="_Toc448475028"/>
    </w:p>
    <w:p w:rsidR="00C57D5E" w:rsidRDefault="00823212">
      <w:pPr>
        <w:widowControl/>
        <w:jc w:val="left"/>
        <w:rPr>
          <w:rFonts w:ascii="仿宋_GB2312" w:eastAsia="仿宋_GB2312" w:hAnsi="宋体" w:cs="Times New Roman"/>
          <w:sz w:val="28"/>
          <w:szCs w:val="28"/>
        </w:rPr>
      </w:pPr>
      <w:r>
        <w:rPr>
          <w:rFonts w:ascii="仿宋_GB2312" w:eastAsia="仿宋_GB2312" w:hAnsi="宋体" w:cs="Times New Roman"/>
          <w:sz w:val="28"/>
          <w:szCs w:val="28"/>
        </w:rPr>
        <w:br w:type="page"/>
      </w:r>
    </w:p>
    <w:p w:rsidR="00C57D5E" w:rsidRDefault="00823212">
      <w:pPr>
        <w:autoSpaceDE w:val="0"/>
        <w:autoSpaceDN w:val="0"/>
        <w:adjustRightInd w:val="0"/>
        <w:spacing w:line="520" w:lineRule="exact"/>
        <w:jc w:val="center"/>
        <w:outlineLvl w:val="1"/>
        <w:rPr>
          <w:rFonts w:ascii="黑体" w:eastAsia="黑体" w:hAnsi="黑体"/>
          <w:sz w:val="28"/>
          <w:szCs w:val="28"/>
        </w:rPr>
      </w:pPr>
      <w:bookmarkStart w:id="89" w:name="_Toc421015169"/>
      <w:bookmarkStart w:id="90" w:name="_Toc264644276"/>
      <w:bookmarkStart w:id="91" w:name="_Toc386014324"/>
      <w:bookmarkStart w:id="92" w:name="_Toc444785329"/>
      <w:bookmarkStart w:id="93" w:name="_Toc477258672"/>
      <w:bookmarkStart w:id="94" w:name="_Toc525035872"/>
      <w:bookmarkStart w:id="95" w:name="_Toc525824932"/>
      <w:bookmarkStart w:id="96" w:name="_Toc77668303"/>
      <w:bookmarkEnd w:id="41"/>
      <w:bookmarkEnd w:id="42"/>
      <w:bookmarkEnd w:id="43"/>
      <w:bookmarkEnd w:id="44"/>
      <w:bookmarkEnd w:id="54"/>
      <w:bookmarkEnd w:id="55"/>
      <w:bookmarkEnd w:id="56"/>
      <w:bookmarkEnd w:id="57"/>
      <w:bookmarkEnd w:id="58"/>
      <w:bookmarkEnd w:id="59"/>
      <w:bookmarkEnd w:id="60"/>
      <w:bookmarkEnd w:id="85"/>
      <w:bookmarkEnd w:id="86"/>
      <w:bookmarkEnd w:id="87"/>
      <w:bookmarkEnd w:id="88"/>
      <w:r>
        <w:rPr>
          <w:rFonts w:ascii="黑体" w:eastAsia="黑体" w:hAnsi="黑体" w:hint="eastAsia"/>
          <w:sz w:val="28"/>
          <w:szCs w:val="28"/>
        </w:rPr>
        <w:lastRenderedPageBreak/>
        <w:t>五</w:t>
      </w:r>
      <w:r>
        <w:rPr>
          <w:rFonts w:ascii="黑体" w:eastAsia="黑体" w:hAnsi="黑体"/>
          <w:sz w:val="28"/>
          <w:szCs w:val="28"/>
        </w:rPr>
        <w:t>、</w:t>
      </w:r>
      <w:r>
        <w:rPr>
          <w:rFonts w:ascii="黑体" w:eastAsia="黑体" w:hAnsi="黑体" w:hint="eastAsia"/>
          <w:sz w:val="28"/>
          <w:szCs w:val="28"/>
        </w:rPr>
        <w:t>投标分项报价表</w:t>
      </w:r>
      <w:bookmarkEnd w:id="89"/>
      <w:bookmarkEnd w:id="90"/>
      <w:bookmarkEnd w:id="91"/>
      <w:bookmarkEnd w:id="92"/>
      <w:bookmarkEnd w:id="93"/>
      <w:bookmarkEnd w:id="94"/>
      <w:bookmarkEnd w:id="95"/>
      <w:bookmarkEnd w:id="96"/>
    </w:p>
    <w:p w:rsidR="00C57D5E" w:rsidRDefault="00823212" w:rsidP="00914480">
      <w:pPr>
        <w:widowControl/>
        <w:spacing w:afterLines="50" w:after="156"/>
        <w:jc w:val="left"/>
        <w:rPr>
          <w:rFonts w:ascii="仿宋_GB2312" w:eastAsia="仿宋_GB2312" w:hAnsi="宋体" w:cs="Arial"/>
          <w:b/>
          <w:kern w:val="0"/>
          <w:sz w:val="24"/>
          <w:szCs w:val="24"/>
        </w:rPr>
      </w:pPr>
      <w:r>
        <w:rPr>
          <w:rFonts w:ascii="仿宋_GB2312" w:eastAsia="仿宋_GB2312" w:hAnsi="宋体" w:cs="Arial" w:hint="eastAsia"/>
          <w:b/>
          <w:kern w:val="0"/>
          <w:sz w:val="24"/>
          <w:szCs w:val="24"/>
        </w:rPr>
        <w:t>响应人名称：</w:t>
      </w:r>
      <w:r>
        <w:rPr>
          <w:rFonts w:ascii="仿宋_GB2312" w:eastAsia="仿宋_GB2312" w:hAnsi="宋体" w:cs="Arial" w:hint="eastAsia"/>
          <w:b/>
          <w:kern w:val="0"/>
          <w:sz w:val="24"/>
          <w:szCs w:val="24"/>
          <w:u w:val="single"/>
        </w:rPr>
        <w:t xml:space="preserve">                      </w:t>
      </w:r>
      <w:r>
        <w:rPr>
          <w:rFonts w:ascii="仿宋_GB2312" w:eastAsia="仿宋_GB2312" w:hAnsi="宋体" w:cs="Arial" w:hint="eastAsia"/>
          <w:b/>
          <w:kern w:val="0"/>
          <w:sz w:val="24"/>
          <w:szCs w:val="24"/>
        </w:rPr>
        <w:t>报价单位：元（含</w:t>
      </w:r>
      <w:r w:rsidR="007E4F34">
        <w:rPr>
          <w:rFonts w:ascii="仿宋_GB2312" w:eastAsia="仿宋_GB2312" w:hAnsi="宋体" w:cs="Arial" w:hint="eastAsia"/>
          <w:b/>
          <w:kern w:val="0"/>
          <w:sz w:val="24"/>
          <w:szCs w:val="24"/>
        </w:rPr>
        <w:t>13%</w:t>
      </w:r>
      <w:r>
        <w:rPr>
          <w:rFonts w:ascii="仿宋_GB2312" w:eastAsia="仿宋_GB2312" w:hAnsi="宋体" w:cs="Arial" w:hint="eastAsia"/>
          <w:b/>
          <w:kern w:val="0"/>
          <w:sz w:val="24"/>
          <w:szCs w:val="24"/>
        </w:rPr>
        <w:t>增值税专用发票价）</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51"/>
        <w:gridCol w:w="994"/>
        <w:gridCol w:w="835"/>
        <w:gridCol w:w="1575"/>
        <w:gridCol w:w="903"/>
        <w:gridCol w:w="989"/>
      </w:tblGrid>
      <w:tr w:rsidR="00C57D5E">
        <w:trPr>
          <w:trHeight w:val="275"/>
        </w:trPr>
        <w:tc>
          <w:tcPr>
            <w:tcW w:w="675" w:type="dxa"/>
            <w:vAlign w:val="center"/>
          </w:tcPr>
          <w:p w:rsidR="00C57D5E" w:rsidRDefault="00823212">
            <w:pPr>
              <w:widowControl/>
              <w:jc w:val="center"/>
              <w:rPr>
                <w:rFonts w:ascii="仿宋_GB2312" w:eastAsia="仿宋_GB2312" w:hAnsi="宋体" w:cs="Arial"/>
                <w:b/>
                <w:kern w:val="0"/>
                <w:sz w:val="24"/>
                <w:szCs w:val="24"/>
              </w:rPr>
            </w:pPr>
            <w:r>
              <w:rPr>
                <w:rFonts w:ascii="仿宋_GB2312" w:eastAsia="仿宋_GB2312" w:hAnsi="宋体" w:cs="Arial" w:hint="eastAsia"/>
                <w:b/>
                <w:kern w:val="0"/>
                <w:sz w:val="24"/>
                <w:szCs w:val="24"/>
              </w:rPr>
              <w:t>序号</w:t>
            </w:r>
          </w:p>
        </w:tc>
        <w:tc>
          <w:tcPr>
            <w:tcW w:w="2551" w:type="dxa"/>
            <w:vAlign w:val="center"/>
          </w:tcPr>
          <w:p w:rsidR="00C57D5E" w:rsidRDefault="00823212">
            <w:pPr>
              <w:widowControl/>
              <w:jc w:val="center"/>
              <w:rPr>
                <w:rFonts w:ascii="仿宋_GB2312" w:eastAsia="仿宋_GB2312" w:hAnsi="宋体" w:cs="Arial"/>
                <w:b/>
                <w:kern w:val="0"/>
                <w:sz w:val="24"/>
                <w:szCs w:val="24"/>
              </w:rPr>
            </w:pPr>
            <w:r>
              <w:rPr>
                <w:rFonts w:ascii="仿宋_GB2312" w:eastAsia="仿宋_GB2312" w:hAnsi="宋体" w:cs="Arial" w:hint="eastAsia"/>
                <w:b/>
                <w:kern w:val="0"/>
                <w:sz w:val="24"/>
                <w:szCs w:val="24"/>
              </w:rPr>
              <w:t>名 称</w:t>
            </w:r>
          </w:p>
        </w:tc>
        <w:tc>
          <w:tcPr>
            <w:tcW w:w="994" w:type="dxa"/>
            <w:vAlign w:val="center"/>
          </w:tcPr>
          <w:p w:rsidR="00C57D5E" w:rsidRDefault="00823212">
            <w:pPr>
              <w:widowControl/>
              <w:jc w:val="center"/>
              <w:rPr>
                <w:rFonts w:ascii="仿宋_GB2312" w:eastAsia="仿宋_GB2312" w:hAnsi="宋体" w:cs="Arial"/>
                <w:b/>
                <w:kern w:val="0"/>
                <w:sz w:val="24"/>
                <w:szCs w:val="24"/>
              </w:rPr>
            </w:pPr>
            <w:r>
              <w:rPr>
                <w:rFonts w:ascii="仿宋_GB2312" w:eastAsia="仿宋_GB2312" w:hAnsi="宋体" w:cs="Arial" w:hint="eastAsia"/>
                <w:b/>
                <w:kern w:val="0"/>
                <w:sz w:val="24"/>
                <w:szCs w:val="24"/>
              </w:rPr>
              <w:t>数量</w:t>
            </w:r>
          </w:p>
        </w:tc>
        <w:tc>
          <w:tcPr>
            <w:tcW w:w="835" w:type="dxa"/>
            <w:vAlign w:val="center"/>
          </w:tcPr>
          <w:p w:rsidR="00C57D5E" w:rsidRDefault="00823212">
            <w:pPr>
              <w:widowControl/>
              <w:jc w:val="center"/>
              <w:rPr>
                <w:rFonts w:ascii="仿宋_GB2312" w:eastAsia="仿宋_GB2312" w:hAnsi="宋体" w:cs="Arial"/>
                <w:b/>
                <w:kern w:val="0"/>
                <w:sz w:val="24"/>
                <w:szCs w:val="24"/>
              </w:rPr>
            </w:pPr>
            <w:r>
              <w:rPr>
                <w:rFonts w:ascii="仿宋_GB2312" w:eastAsia="仿宋_GB2312" w:hAnsi="宋体" w:cs="Arial" w:hint="eastAsia"/>
                <w:b/>
                <w:kern w:val="0"/>
                <w:sz w:val="24"/>
                <w:szCs w:val="24"/>
              </w:rPr>
              <w:t>单位</w:t>
            </w:r>
          </w:p>
        </w:tc>
        <w:tc>
          <w:tcPr>
            <w:tcW w:w="1575" w:type="dxa"/>
            <w:vAlign w:val="center"/>
          </w:tcPr>
          <w:p w:rsidR="00C57D5E" w:rsidRDefault="00823212">
            <w:pPr>
              <w:widowControl/>
              <w:jc w:val="center"/>
              <w:rPr>
                <w:rFonts w:ascii="仿宋_GB2312" w:eastAsia="仿宋_GB2312" w:hAnsi="宋体" w:cs="Arial"/>
                <w:b/>
                <w:kern w:val="0"/>
                <w:sz w:val="24"/>
                <w:szCs w:val="24"/>
              </w:rPr>
            </w:pPr>
            <w:r>
              <w:rPr>
                <w:rFonts w:ascii="仿宋_GB2312" w:eastAsia="仿宋_GB2312" w:hAnsi="宋体" w:cs="Arial" w:hint="eastAsia"/>
                <w:b/>
                <w:kern w:val="0"/>
                <w:sz w:val="24"/>
                <w:szCs w:val="24"/>
              </w:rPr>
              <w:t>规格、型号</w:t>
            </w:r>
          </w:p>
        </w:tc>
        <w:tc>
          <w:tcPr>
            <w:tcW w:w="903" w:type="dxa"/>
            <w:vAlign w:val="center"/>
          </w:tcPr>
          <w:p w:rsidR="00C57D5E" w:rsidRDefault="00823212">
            <w:pPr>
              <w:widowControl/>
              <w:jc w:val="center"/>
              <w:rPr>
                <w:rFonts w:ascii="仿宋_GB2312" w:eastAsia="仿宋_GB2312" w:hAnsi="宋体" w:cs="Arial"/>
                <w:b/>
                <w:kern w:val="0"/>
                <w:sz w:val="24"/>
                <w:szCs w:val="24"/>
              </w:rPr>
            </w:pPr>
            <w:r>
              <w:rPr>
                <w:rFonts w:ascii="仿宋_GB2312" w:eastAsia="仿宋_GB2312" w:hAnsi="宋体" w:cs="Arial" w:hint="eastAsia"/>
                <w:b/>
                <w:kern w:val="0"/>
                <w:sz w:val="24"/>
                <w:szCs w:val="24"/>
              </w:rPr>
              <w:t>单价</w:t>
            </w:r>
          </w:p>
        </w:tc>
        <w:tc>
          <w:tcPr>
            <w:tcW w:w="989" w:type="dxa"/>
            <w:vAlign w:val="center"/>
          </w:tcPr>
          <w:p w:rsidR="00C57D5E" w:rsidRDefault="00823212">
            <w:pPr>
              <w:widowControl/>
              <w:jc w:val="center"/>
              <w:rPr>
                <w:rFonts w:ascii="仿宋_GB2312" w:eastAsia="仿宋_GB2312" w:hAnsi="宋体" w:cs="Arial"/>
                <w:b/>
                <w:kern w:val="0"/>
                <w:sz w:val="24"/>
                <w:szCs w:val="24"/>
              </w:rPr>
            </w:pPr>
            <w:r>
              <w:rPr>
                <w:rFonts w:ascii="仿宋_GB2312" w:eastAsia="仿宋_GB2312" w:hAnsi="宋体" w:cs="Arial" w:hint="eastAsia"/>
                <w:b/>
                <w:kern w:val="0"/>
                <w:sz w:val="24"/>
                <w:szCs w:val="24"/>
              </w:rPr>
              <w:t>合价</w:t>
            </w:r>
          </w:p>
        </w:tc>
      </w:tr>
      <w:tr w:rsidR="00C57D5E">
        <w:trPr>
          <w:trHeight w:val="20"/>
        </w:trPr>
        <w:tc>
          <w:tcPr>
            <w:tcW w:w="675" w:type="dxa"/>
            <w:vAlign w:val="center"/>
          </w:tcPr>
          <w:p w:rsidR="00C57D5E" w:rsidRDefault="00C57D5E">
            <w:pPr>
              <w:widowControl/>
              <w:ind w:leftChars="-20" w:left="-42" w:rightChars="-18" w:right="-38"/>
              <w:jc w:val="center"/>
              <w:rPr>
                <w:rFonts w:ascii="仿宋_GB2312" w:eastAsia="仿宋_GB2312" w:hAnsi="宋体" w:cs="Arial"/>
                <w:kern w:val="0"/>
                <w:sz w:val="24"/>
                <w:szCs w:val="24"/>
              </w:rPr>
            </w:pPr>
          </w:p>
        </w:tc>
        <w:tc>
          <w:tcPr>
            <w:tcW w:w="2551" w:type="dxa"/>
            <w:vAlign w:val="center"/>
          </w:tcPr>
          <w:p w:rsidR="00C57D5E" w:rsidRDefault="00C57D5E">
            <w:pPr>
              <w:widowControl/>
              <w:ind w:leftChars="-18" w:left="-38" w:rightChars="-33" w:right="-69"/>
              <w:jc w:val="center"/>
              <w:rPr>
                <w:rFonts w:ascii="仿宋_GB2312" w:eastAsia="仿宋_GB2312" w:hAnsi="宋体" w:cs="Arial"/>
                <w:kern w:val="0"/>
                <w:sz w:val="24"/>
                <w:szCs w:val="24"/>
              </w:rPr>
            </w:pPr>
          </w:p>
        </w:tc>
        <w:tc>
          <w:tcPr>
            <w:tcW w:w="994" w:type="dxa"/>
            <w:vAlign w:val="center"/>
          </w:tcPr>
          <w:p w:rsidR="00C57D5E" w:rsidRDefault="00C57D5E">
            <w:pPr>
              <w:widowControl/>
              <w:jc w:val="center"/>
              <w:rPr>
                <w:rFonts w:ascii="仿宋_GB2312" w:eastAsia="仿宋_GB2312" w:hAnsi="宋体" w:cs="Arial"/>
                <w:kern w:val="0"/>
                <w:sz w:val="24"/>
                <w:szCs w:val="24"/>
              </w:rPr>
            </w:pPr>
          </w:p>
        </w:tc>
        <w:tc>
          <w:tcPr>
            <w:tcW w:w="835" w:type="dxa"/>
            <w:vAlign w:val="center"/>
          </w:tcPr>
          <w:p w:rsidR="00C57D5E" w:rsidRDefault="00C57D5E">
            <w:pPr>
              <w:widowControl/>
              <w:jc w:val="center"/>
              <w:rPr>
                <w:rFonts w:ascii="仿宋_GB2312" w:eastAsia="仿宋_GB2312" w:hAnsi="宋体" w:cs="Arial"/>
                <w:kern w:val="0"/>
                <w:sz w:val="24"/>
                <w:szCs w:val="24"/>
              </w:rPr>
            </w:pPr>
          </w:p>
        </w:tc>
        <w:tc>
          <w:tcPr>
            <w:tcW w:w="1575" w:type="dxa"/>
            <w:vAlign w:val="center"/>
          </w:tcPr>
          <w:p w:rsidR="00C57D5E" w:rsidRDefault="00C57D5E">
            <w:pPr>
              <w:widowControl/>
              <w:rPr>
                <w:rFonts w:ascii="仿宋_GB2312" w:eastAsia="仿宋_GB2312" w:hAnsi="宋体" w:cs="Arial"/>
                <w:kern w:val="0"/>
                <w:sz w:val="24"/>
                <w:szCs w:val="24"/>
              </w:rPr>
            </w:pPr>
          </w:p>
        </w:tc>
        <w:tc>
          <w:tcPr>
            <w:tcW w:w="903" w:type="dxa"/>
          </w:tcPr>
          <w:p w:rsidR="00C57D5E" w:rsidRDefault="00C57D5E">
            <w:pPr>
              <w:widowControl/>
              <w:ind w:leftChars="7" w:left="15" w:rightChars="-18" w:right="-38"/>
              <w:jc w:val="center"/>
              <w:rPr>
                <w:rFonts w:ascii="仿宋_GB2312" w:eastAsia="仿宋_GB2312"/>
                <w:sz w:val="24"/>
                <w:szCs w:val="24"/>
              </w:rPr>
            </w:pPr>
          </w:p>
        </w:tc>
        <w:tc>
          <w:tcPr>
            <w:tcW w:w="989" w:type="dxa"/>
            <w:vAlign w:val="center"/>
          </w:tcPr>
          <w:p w:rsidR="00C57D5E" w:rsidRDefault="00C57D5E">
            <w:pPr>
              <w:widowControl/>
              <w:ind w:leftChars="7" w:left="15" w:rightChars="-18" w:right="-38"/>
              <w:jc w:val="center"/>
              <w:rPr>
                <w:rFonts w:ascii="仿宋_GB2312" w:eastAsia="仿宋_GB2312"/>
                <w:sz w:val="24"/>
                <w:szCs w:val="24"/>
              </w:rPr>
            </w:pPr>
          </w:p>
        </w:tc>
      </w:tr>
      <w:tr w:rsidR="00C57D5E">
        <w:trPr>
          <w:trHeight w:val="20"/>
        </w:trPr>
        <w:tc>
          <w:tcPr>
            <w:tcW w:w="675" w:type="dxa"/>
            <w:vAlign w:val="center"/>
          </w:tcPr>
          <w:p w:rsidR="00C57D5E" w:rsidRDefault="00C57D5E">
            <w:pPr>
              <w:widowControl/>
              <w:ind w:leftChars="-20" w:left="-42" w:rightChars="-18" w:right="-38"/>
              <w:jc w:val="center"/>
              <w:rPr>
                <w:rFonts w:ascii="仿宋_GB2312" w:eastAsia="仿宋_GB2312" w:hAnsi="宋体" w:cs="Arial"/>
                <w:kern w:val="0"/>
                <w:sz w:val="24"/>
                <w:szCs w:val="24"/>
              </w:rPr>
            </w:pPr>
          </w:p>
        </w:tc>
        <w:tc>
          <w:tcPr>
            <w:tcW w:w="2551" w:type="dxa"/>
            <w:vAlign w:val="center"/>
          </w:tcPr>
          <w:p w:rsidR="00C57D5E" w:rsidRDefault="00C57D5E">
            <w:pPr>
              <w:widowControl/>
              <w:ind w:leftChars="-18" w:left="-38" w:rightChars="-33" w:right="-69"/>
              <w:jc w:val="center"/>
              <w:rPr>
                <w:rFonts w:ascii="仿宋_GB2312" w:eastAsia="仿宋_GB2312" w:hAnsi="宋体" w:cs="Arial"/>
                <w:kern w:val="0"/>
                <w:sz w:val="24"/>
                <w:szCs w:val="24"/>
              </w:rPr>
            </w:pPr>
          </w:p>
        </w:tc>
        <w:tc>
          <w:tcPr>
            <w:tcW w:w="994" w:type="dxa"/>
            <w:vAlign w:val="center"/>
          </w:tcPr>
          <w:p w:rsidR="00C57D5E" w:rsidRDefault="00C57D5E">
            <w:pPr>
              <w:widowControl/>
              <w:jc w:val="center"/>
              <w:rPr>
                <w:rFonts w:ascii="仿宋_GB2312" w:eastAsia="仿宋_GB2312" w:hAnsi="宋体" w:cs="Arial"/>
                <w:kern w:val="0"/>
                <w:sz w:val="24"/>
                <w:szCs w:val="24"/>
              </w:rPr>
            </w:pPr>
          </w:p>
        </w:tc>
        <w:tc>
          <w:tcPr>
            <w:tcW w:w="835" w:type="dxa"/>
            <w:vAlign w:val="center"/>
          </w:tcPr>
          <w:p w:rsidR="00C57D5E" w:rsidRDefault="00C57D5E">
            <w:pPr>
              <w:widowControl/>
              <w:jc w:val="center"/>
              <w:rPr>
                <w:rFonts w:ascii="仿宋_GB2312" w:eastAsia="仿宋_GB2312" w:hAnsi="宋体" w:cs="Arial"/>
                <w:kern w:val="0"/>
                <w:sz w:val="24"/>
                <w:szCs w:val="24"/>
              </w:rPr>
            </w:pPr>
          </w:p>
        </w:tc>
        <w:tc>
          <w:tcPr>
            <w:tcW w:w="1575" w:type="dxa"/>
            <w:vAlign w:val="center"/>
          </w:tcPr>
          <w:p w:rsidR="00C57D5E" w:rsidRDefault="00C57D5E">
            <w:pPr>
              <w:widowControl/>
              <w:rPr>
                <w:rFonts w:ascii="仿宋_GB2312" w:eastAsia="仿宋_GB2312" w:hAnsi="宋体" w:cs="Arial"/>
                <w:kern w:val="0"/>
                <w:sz w:val="24"/>
                <w:szCs w:val="24"/>
              </w:rPr>
            </w:pPr>
          </w:p>
        </w:tc>
        <w:tc>
          <w:tcPr>
            <w:tcW w:w="903" w:type="dxa"/>
          </w:tcPr>
          <w:p w:rsidR="00C57D5E" w:rsidRDefault="00C57D5E">
            <w:pPr>
              <w:widowControl/>
              <w:ind w:leftChars="7" w:left="15" w:rightChars="-18" w:right="-38"/>
              <w:jc w:val="center"/>
              <w:rPr>
                <w:rFonts w:ascii="仿宋_GB2312" w:eastAsia="仿宋_GB2312"/>
                <w:sz w:val="24"/>
                <w:szCs w:val="24"/>
              </w:rPr>
            </w:pPr>
          </w:p>
        </w:tc>
        <w:tc>
          <w:tcPr>
            <w:tcW w:w="989" w:type="dxa"/>
            <w:vAlign w:val="center"/>
          </w:tcPr>
          <w:p w:rsidR="00C57D5E" w:rsidRDefault="00C57D5E">
            <w:pPr>
              <w:widowControl/>
              <w:ind w:leftChars="7" w:left="15" w:rightChars="-18" w:right="-38"/>
              <w:jc w:val="center"/>
              <w:rPr>
                <w:rFonts w:ascii="仿宋_GB2312" w:eastAsia="仿宋_GB2312"/>
                <w:sz w:val="24"/>
                <w:szCs w:val="24"/>
              </w:rPr>
            </w:pPr>
          </w:p>
        </w:tc>
      </w:tr>
      <w:tr w:rsidR="00C57D5E">
        <w:trPr>
          <w:trHeight w:val="20"/>
        </w:trPr>
        <w:tc>
          <w:tcPr>
            <w:tcW w:w="675" w:type="dxa"/>
            <w:vAlign w:val="center"/>
          </w:tcPr>
          <w:p w:rsidR="00C57D5E" w:rsidRDefault="00C57D5E">
            <w:pPr>
              <w:widowControl/>
              <w:ind w:leftChars="-20" w:left="-42" w:rightChars="-18" w:right="-38"/>
              <w:jc w:val="center"/>
              <w:rPr>
                <w:rFonts w:ascii="仿宋_GB2312" w:eastAsia="仿宋_GB2312" w:hAnsi="宋体" w:cs="Arial"/>
                <w:kern w:val="0"/>
                <w:sz w:val="24"/>
                <w:szCs w:val="24"/>
              </w:rPr>
            </w:pPr>
          </w:p>
        </w:tc>
        <w:tc>
          <w:tcPr>
            <w:tcW w:w="2551" w:type="dxa"/>
            <w:vAlign w:val="center"/>
          </w:tcPr>
          <w:p w:rsidR="00C57D5E" w:rsidRDefault="00C57D5E">
            <w:pPr>
              <w:widowControl/>
              <w:ind w:leftChars="-18" w:left="-38" w:rightChars="-33" w:right="-69"/>
              <w:jc w:val="center"/>
              <w:rPr>
                <w:rFonts w:ascii="仿宋_GB2312" w:eastAsia="仿宋_GB2312" w:hAnsi="宋体" w:cs="Arial"/>
                <w:kern w:val="0"/>
                <w:sz w:val="24"/>
                <w:szCs w:val="24"/>
              </w:rPr>
            </w:pPr>
          </w:p>
        </w:tc>
        <w:tc>
          <w:tcPr>
            <w:tcW w:w="994" w:type="dxa"/>
            <w:vAlign w:val="center"/>
          </w:tcPr>
          <w:p w:rsidR="00C57D5E" w:rsidRDefault="00C57D5E">
            <w:pPr>
              <w:widowControl/>
              <w:jc w:val="center"/>
              <w:rPr>
                <w:rFonts w:ascii="仿宋_GB2312" w:eastAsia="仿宋_GB2312" w:hAnsi="宋体" w:cs="Arial"/>
                <w:kern w:val="0"/>
                <w:sz w:val="24"/>
                <w:szCs w:val="24"/>
              </w:rPr>
            </w:pPr>
          </w:p>
        </w:tc>
        <w:tc>
          <w:tcPr>
            <w:tcW w:w="835" w:type="dxa"/>
            <w:vAlign w:val="center"/>
          </w:tcPr>
          <w:p w:rsidR="00C57D5E" w:rsidRDefault="00C57D5E">
            <w:pPr>
              <w:widowControl/>
              <w:jc w:val="center"/>
              <w:rPr>
                <w:rFonts w:ascii="仿宋_GB2312" w:eastAsia="仿宋_GB2312" w:hAnsi="宋体" w:cs="Arial"/>
                <w:kern w:val="0"/>
                <w:sz w:val="24"/>
                <w:szCs w:val="24"/>
              </w:rPr>
            </w:pPr>
          </w:p>
        </w:tc>
        <w:tc>
          <w:tcPr>
            <w:tcW w:w="1575" w:type="dxa"/>
            <w:vAlign w:val="center"/>
          </w:tcPr>
          <w:p w:rsidR="00C57D5E" w:rsidRDefault="00C57D5E">
            <w:pPr>
              <w:widowControl/>
              <w:rPr>
                <w:rFonts w:ascii="仿宋_GB2312" w:eastAsia="仿宋_GB2312" w:hAnsi="宋体" w:cs="Arial"/>
                <w:kern w:val="0"/>
                <w:sz w:val="24"/>
                <w:szCs w:val="24"/>
              </w:rPr>
            </w:pPr>
          </w:p>
        </w:tc>
        <w:tc>
          <w:tcPr>
            <w:tcW w:w="903" w:type="dxa"/>
          </w:tcPr>
          <w:p w:rsidR="00C57D5E" w:rsidRDefault="00C57D5E">
            <w:pPr>
              <w:widowControl/>
              <w:ind w:leftChars="7" w:left="15" w:rightChars="-18" w:right="-38"/>
              <w:jc w:val="center"/>
              <w:rPr>
                <w:rFonts w:ascii="仿宋_GB2312" w:eastAsia="仿宋_GB2312"/>
                <w:sz w:val="24"/>
                <w:szCs w:val="24"/>
              </w:rPr>
            </w:pPr>
          </w:p>
        </w:tc>
        <w:tc>
          <w:tcPr>
            <w:tcW w:w="989" w:type="dxa"/>
            <w:vAlign w:val="center"/>
          </w:tcPr>
          <w:p w:rsidR="00C57D5E" w:rsidRDefault="00C57D5E">
            <w:pPr>
              <w:widowControl/>
              <w:ind w:leftChars="7" w:left="15" w:rightChars="-18" w:right="-38"/>
              <w:jc w:val="center"/>
              <w:rPr>
                <w:rFonts w:ascii="仿宋_GB2312" w:eastAsia="仿宋_GB2312"/>
                <w:sz w:val="24"/>
                <w:szCs w:val="24"/>
              </w:rPr>
            </w:pPr>
          </w:p>
        </w:tc>
      </w:tr>
      <w:tr w:rsidR="00C57D5E">
        <w:trPr>
          <w:trHeight w:val="20"/>
        </w:trPr>
        <w:tc>
          <w:tcPr>
            <w:tcW w:w="675" w:type="dxa"/>
            <w:vAlign w:val="center"/>
          </w:tcPr>
          <w:p w:rsidR="00C57D5E" w:rsidRDefault="00C57D5E">
            <w:pPr>
              <w:widowControl/>
              <w:ind w:leftChars="-20" w:left="-42" w:rightChars="-18" w:right="-38"/>
              <w:jc w:val="center"/>
              <w:rPr>
                <w:rFonts w:ascii="仿宋_GB2312" w:eastAsia="仿宋_GB2312" w:hAnsi="宋体" w:cs="Arial"/>
                <w:kern w:val="0"/>
                <w:sz w:val="24"/>
                <w:szCs w:val="24"/>
              </w:rPr>
            </w:pPr>
          </w:p>
        </w:tc>
        <w:tc>
          <w:tcPr>
            <w:tcW w:w="2551" w:type="dxa"/>
            <w:vAlign w:val="center"/>
          </w:tcPr>
          <w:p w:rsidR="00C57D5E" w:rsidRDefault="00C57D5E">
            <w:pPr>
              <w:widowControl/>
              <w:ind w:leftChars="-18" w:left="-38" w:rightChars="-33" w:right="-69"/>
              <w:jc w:val="center"/>
              <w:rPr>
                <w:rFonts w:ascii="仿宋_GB2312" w:eastAsia="仿宋_GB2312" w:hAnsi="宋体" w:cs="Arial"/>
                <w:kern w:val="0"/>
                <w:sz w:val="24"/>
                <w:szCs w:val="24"/>
              </w:rPr>
            </w:pPr>
          </w:p>
        </w:tc>
        <w:tc>
          <w:tcPr>
            <w:tcW w:w="994" w:type="dxa"/>
            <w:vAlign w:val="center"/>
          </w:tcPr>
          <w:p w:rsidR="00C57D5E" w:rsidRDefault="00C57D5E">
            <w:pPr>
              <w:widowControl/>
              <w:jc w:val="center"/>
              <w:rPr>
                <w:rFonts w:ascii="仿宋_GB2312" w:eastAsia="仿宋_GB2312" w:hAnsi="宋体" w:cs="Arial"/>
                <w:kern w:val="0"/>
                <w:sz w:val="24"/>
                <w:szCs w:val="24"/>
              </w:rPr>
            </w:pPr>
          </w:p>
        </w:tc>
        <w:tc>
          <w:tcPr>
            <w:tcW w:w="835" w:type="dxa"/>
            <w:vAlign w:val="center"/>
          </w:tcPr>
          <w:p w:rsidR="00C57D5E" w:rsidRDefault="00C57D5E">
            <w:pPr>
              <w:widowControl/>
              <w:jc w:val="center"/>
              <w:rPr>
                <w:rFonts w:ascii="仿宋_GB2312" w:eastAsia="仿宋_GB2312" w:hAnsi="宋体" w:cs="Arial"/>
                <w:kern w:val="0"/>
                <w:sz w:val="24"/>
                <w:szCs w:val="24"/>
              </w:rPr>
            </w:pPr>
          </w:p>
        </w:tc>
        <w:tc>
          <w:tcPr>
            <w:tcW w:w="1575" w:type="dxa"/>
            <w:vAlign w:val="center"/>
          </w:tcPr>
          <w:p w:rsidR="00C57D5E" w:rsidRDefault="00C57D5E">
            <w:pPr>
              <w:widowControl/>
              <w:rPr>
                <w:rFonts w:ascii="仿宋_GB2312" w:eastAsia="仿宋_GB2312" w:hAnsi="宋体" w:cs="Arial"/>
                <w:kern w:val="0"/>
                <w:sz w:val="24"/>
                <w:szCs w:val="24"/>
              </w:rPr>
            </w:pPr>
          </w:p>
        </w:tc>
        <w:tc>
          <w:tcPr>
            <w:tcW w:w="903" w:type="dxa"/>
          </w:tcPr>
          <w:p w:rsidR="00C57D5E" w:rsidRDefault="00C57D5E">
            <w:pPr>
              <w:widowControl/>
              <w:ind w:leftChars="7" w:left="15" w:rightChars="-18" w:right="-38" w:firstLineChars="150" w:firstLine="360"/>
              <w:jc w:val="center"/>
              <w:rPr>
                <w:rFonts w:ascii="仿宋_GB2312" w:eastAsia="仿宋_GB2312"/>
                <w:sz w:val="24"/>
                <w:szCs w:val="24"/>
              </w:rPr>
            </w:pPr>
          </w:p>
        </w:tc>
        <w:tc>
          <w:tcPr>
            <w:tcW w:w="989" w:type="dxa"/>
            <w:vAlign w:val="center"/>
          </w:tcPr>
          <w:p w:rsidR="00C57D5E" w:rsidRDefault="00C57D5E">
            <w:pPr>
              <w:widowControl/>
              <w:ind w:leftChars="7" w:left="15" w:rightChars="-18" w:right="-38" w:firstLineChars="150" w:firstLine="360"/>
              <w:jc w:val="center"/>
              <w:rPr>
                <w:rFonts w:ascii="仿宋_GB2312" w:eastAsia="仿宋_GB2312"/>
                <w:sz w:val="24"/>
                <w:szCs w:val="24"/>
              </w:rPr>
            </w:pPr>
          </w:p>
        </w:tc>
      </w:tr>
      <w:tr w:rsidR="00C57D5E">
        <w:trPr>
          <w:trHeight w:val="20"/>
        </w:trPr>
        <w:tc>
          <w:tcPr>
            <w:tcW w:w="675" w:type="dxa"/>
            <w:vAlign w:val="center"/>
          </w:tcPr>
          <w:p w:rsidR="00C57D5E" w:rsidRDefault="00C57D5E">
            <w:pPr>
              <w:widowControl/>
              <w:ind w:leftChars="-20" w:left="-42" w:rightChars="-18" w:right="-38"/>
              <w:jc w:val="center"/>
              <w:rPr>
                <w:rFonts w:ascii="仿宋_GB2312" w:eastAsia="仿宋_GB2312" w:hAnsi="宋体" w:cs="Arial"/>
                <w:kern w:val="0"/>
                <w:sz w:val="24"/>
                <w:szCs w:val="24"/>
              </w:rPr>
            </w:pPr>
          </w:p>
        </w:tc>
        <w:tc>
          <w:tcPr>
            <w:tcW w:w="2551" w:type="dxa"/>
            <w:vAlign w:val="center"/>
          </w:tcPr>
          <w:p w:rsidR="00C57D5E" w:rsidRDefault="00C57D5E">
            <w:pPr>
              <w:widowControl/>
              <w:ind w:leftChars="-18" w:left="-38" w:rightChars="-33" w:right="-69"/>
              <w:jc w:val="center"/>
              <w:rPr>
                <w:rFonts w:ascii="仿宋_GB2312" w:eastAsia="仿宋_GB2312" w:hAnsi="宋体" w:cs="Arial"/>
                <w:kern w:val="0"/>
                <w:sz w:val="24"/>
                <w:szCs w:val="24"/>
              </w:rPr>
            </w:pPr>
          </w:p>
        </w:tc>
        <w:tc>
          <w:tcPr>
            <w:tcW w:w="994" w:type="dxa"/>
            <w:vAlign w:val="center"/>
          </w:tcPr>
          <w:p w:rsidR="00C57D5E" w:rsidRDefault="00C57D5E">
            <w:pPr>
              <w:widowControl/>
              <w:jc w:val="center"/>
              <w:rPr>
                <w:rFonts w:ascii="仿宋_GB2312" w:eastAsia="仿宋_GB2312" w:hAnsi="宋体" w:cs="Arial"/>
                <w:kern w:val="0"/>
                <w:sz w:val="24"/>
                <w:szCs w:val="24"/>
              </w:rPr>
            </w:pPr>
          </w:p>
        </w:tc>
        <w:tc>
          <w:tcPr>
            <w:tcW w:w="835" w:type="dxa"/>
            <w:vAlign w:val="center"/>
          </w:tcPr>
          <w:p w:rsidR="00C57D5E" w:rsidRDefault="00C57D5E">
            <w:pPr>
              <w:widowControl/>
              <w:jc w:val="center"/>
              <w:rPr>
                <w:rFonts w:ascii="仿宋_GB2312" w:eastAsia="仿宋_GB2312" w:hAnsi="宋体" w:cs="Arial"/>
                <w:kern w:val="0"/>
                <w:sz w:val="24"/>
                <w:szCs w:val="24"/>
              </w:rPr>
            </w:pPr>
          </w:p>
        </w:tc>
        <w:tc>
          <w:tcPr>
            <w:tcW w:w="1575" w:type="dxa"/>
            <w:vAlign w:val="center"/>
          </w:tcPr>
          <w:p w:rsidR="00C57D5E" w:rsidRDefault="00C57D5E">
            <w:pPr>
              <w:widowControl/>
              <w:rPr>
                <w:rFonts w:ascii="仿宋_GB2312" w:eastAsia="仿宋_GB2312" w:hAnsi="宋体" w:cs="Arial"/>
                <w:kern w:val="0"/>
                <w:sz w:val="24"/>
                <w:szCs w:val="24"/>
              </w:rPr>
            </w:pPr>
          </w:p>
        </w:tc>
        <w:tc>
          <w:tcPr>
            <w:tcW w:w="903" w:type="dxa"/>
          </w:tcPr>
          <w:p w:rsidR="00C57D5E" w:rsidRDefault="00C57D5E">
            <w:pPr>
              <w:widowControl/>
              <w:ind w:leftChars="7" w:left="15" w:rightChars="-18" w:right="-38"/>
              <w:jc w:val="center"/>
              <w:rPr>
                <w:rFonts w:ascii="仿宋_GB2312" w:eastAsia="仿宋_GB2312"/>
                <w:sz w:val="24"/>
                <w:szCs w:val="24"/>
              </w:rPr>
            </w:pPr>
          </w:p>
        </w:tc>
        <w:tc>
          <w:tcPr>
            <w:tcW w:w="989" w:type="dxa"/>
            <w:vAlign w:val="center"/>
          </w:tcPr>
          <w:p w:rsidR="00C57D5E" w:rsidRDefault="00C57D5E">
            <w:pPr>
              <w:widowControl/>
              <w:ind w:leftChars="7" w:left="15" w:rightChars="-18" w:right="-38"/>
              <w:jc w:val="center"/>
              <w:rPr>
                <w:rFonts w:ascii="仿宋_GB2312" w:eastAsia="仿宋_GB2312"/>
                <w:sz w:val="24"/>
                <w:szCs w:val="24"/>
              </w:rPr>
            </w:pPr>
          </w:p>
        </w:tc>
      </w:tr>
      <w:tr w:rsidR="00C57D5E">
        <w:trPr>
          <w:trHeight w:val="20"/>
        </w:trPr>
        <w:tc>
          <w:tcPr>
            <w:tcW w:w="675" w:type="dxa"/>
            <w:vAlign w:val="center"/>
          </w:tcPr>
          <w:p w:rsidR="00C57D5E" w:rsidRDefault="00C57D5E">
            <w:pPr>
              <w:widowControl/>
              <w:ind w:leftChars="-20" w:left="-42" w:rightChars="-18" w:right="-38"/>
              <w:jc w:val="center"/>
              <w:rPr>
                <w:rFonts w:ascii="仿宋_GB2312" w:eastAsia="仿宋_GB2312" w:hAnsi="宋体" w:cs="Arial"/>
                <w:kern w:val="0"/>
                <w:sz w:val="24"/>
                <w:szCs w:val="24"/>
              </w:rPr>
            </w:pPr>
          </w:p>
        </w:tc>
        <w:tc>
          <w:tcPr>
            <w:tcW w:w="2551" w:type="dxa"/>
            <w:vAlign w:val="center"/>
          </w:tcPr>
          <w:p w:rsidR="00C57D5E" w:rsidRDefault="00C57D5E">
            <w:pPr>
              <w:widowControl/>
              <w:ind w:leftChars="-18" w:left="-38" w:rightChars="-33" w:right="-69"/>
              <w:jc w:val="center"/>
              <w:rPr>
                <w:rFonts w:ascii="仿宋_GB2312" w:eastAsia="仿宋_GB2312" w:hAnsi="宋体" w:cs="Arial"/>
                <w:kern w:val="0"/>
                <w:sz w:val="24"/>
                <w:szCs w:val="24"/>
              </w:rPr>
            </w:pPr>
          </w:p>
        </w:tc>
        <w:tc>
          <w:tcPr>
            <w:tcW w:w="994" w:type="dxa"/>
            <w:vAlign w:val="center"/>
          </w:tcPr>
          <w:p w:rsidR="00C57D5E" w:rsidRDefault="00C57D5E">
            <w:pPr>
              <w:widowControl/>
              <w:jc w:val="center"/>
              <w:rPr>
                <w:rFonts w:ascii="仿宋_GB2312" w:eastAsia="仿宋_GB2312" w:hAnsi="宋体" w:cs="Arial"/>
                <w:kern w:val="0"/>
                <w:sz w:val="24"/>
                <w:szCs w:val="24"/>
              </w:rPr>
            </w:pPr>
          </w:p>
        </w:tc>
        <w:tc>
          <w:tcPr>
            <w:tcW w:w="835" w:type="dxa"/>
            <w:vAlign w:val="center"/>
          </w:tcPr>
          <w:p w:rsidR="00C57D5E" w:rsidRDefault="00C57D5E">
            <w:pPr>
              <w:widowControl/>
              <w:jc w:val="center"/>
              <w:rPr>
                <w:rFonts w:ascii="仿宋_GB2312" w:eastAsia="仿宋_GB2312" w:hAnsi="宋体" w:cs="Arial"/>
                <w:kern w:val="0"/>
                <w:sz w:val="24"/>
                <w:szCs w:val="24"/>
              </w:rPr>
            </w:pPr>
          </w:p>
        </w:tc>
        <w:tc>
          <w:tcPr>
            <w:tcW w:w="1575" w:type="dxa"/>
            <w:vAlign w:val="center"/>
          </w:tcPr>
          <w:p w:rsidR="00C57D5E" w:rsidRDefault="00C57D5E">
            <w:pPr>
              <w:widowControl/>
              <w:rPr>
                <w:rFonts w:ascii="仿宋_GB2312" w:eastAsia="仿宋_GB2312" w:hAnsi="宋体" w:cs="Arial"/>
                <w:kern w:val="0"/>
                <w:sz w:val="24"/>
                <w:szCs w:val="24"/>
              </w:rPr>
            </w:pPr>
          </w:p>
        </w:tc>
        <w:tc>
          <w:tcPr>
            <w:tcW w:w="903" w:type="dxa"/>
          </w:tcPr>
          <w:p w:rsidR="00C57D5E" w:rsidRDefault="00C57D5E">
            <w:pPr>
              <w:widowControl/>
              <w:ind w:leftChars="7" w:left="15" w:rightChars="-18" w:right="-38"/>
              <w:jc w:val="center"/>
              <w:rPr>
                <w:rFonts w:ascii="仿宋_GB2312" w:eastAsia="仿宋_GB2312"/>
                <w:sz w:val="24"/>
                <w:szCs w:val="24"/>
              </w:rPr>
            </w:pPr>
          </w:p>
        </w:tc>
        <w:tc>
          <w:tcPr>
            <w:tcW w:w="989" w:type="dxa"/>
            <w:vAlign w:val="center"/>
          </w:tcPr>
          <w:p w:rsidR="00C57D5E" w:rsidRDefault="00C57D5E">
            <w:pPr>
              <w:widowControl/>
              <w:ind w:leftChars="7" w:left="15" w:rightChars="-18" w:right="-38"/>
              <w:jc w:val="center"/>
              <w:rPr>
                <w:rFonts w:ascii="仿宋_GB2312" w:eastAsia="仿宋_GB2312"/>
                <w:sz w:val="24"/>
                <w:szCs w:val="24"/>
              </w:rPr>
            </w:pPr>
          </w:p>
        </w:tc>
      </w:tr>
      <w:tr w:rsidR="00C57D5E">
        <w:trPr>
          <w:trHeight w:val="20"/>
        </w:trPr>
        <w:tc>
          <w:tcPr>
            <w:tcW w:w="675" w:type="dxa"/>
            <w:vAlign w:val="center"/>
          </w:tcPr>
          <w:p w:rsidR="00C57D5E" w:rsidRDefault="00C57D5E">
            <w:pPr>
              <w:widowControl/>
              <w:ind w:leftChars="-20" w:left="-42" w:rightChars="-18" w:right="-38"/>
              <w:jc w:val="center"/>
              <w:rPr>
                <w:rFonts w:ascii="仿宋_GB2312" w:eastAsia="仿宋_GB2312" w:hAnsi="宋体" w:cs="Arial"/>
                <w:kern w:val="0"/>
                <w:sz w:val="24"/>
                <w:szCs w:val="24"/>
              </w:rPr>
            </w:pPr>
          </w:p>
        </w:tc>
        <w:tc>
          <w:tcPr>
            <w:tcW w:w="2551" w:type="dxa"/>
            <w:vAlign w:val="center"/>
          </w:tcPr>
          <w:p w:rsidR="00C57D5E" w:rsidRDefault="00C57D5E">
            <w:pPr>
              <w:widowControl/>
              <w:ind w:leftChars="-18" w:left="-38" w:rightChars="-33" w:right="-69"/>
              <w:jc w:val="center"/>
              <w:rPr>
                <w:rFonts w:ascii="仿宋_GB2312" w:eastAsia="仿宋_GB2312" w:hAnsi="宋体" w:cs="Arial"/>
                <w:kern w:val="0"/>
                <w:sz w:val="24"/>
                <w:szCs w:val="24"/>
              </w:rPr>
            </w:pPr>
          </w:p>
        </w:tc>
        <w:tc>
          <w:tcPr>
            <w:tcW w:w="994" w:type="dxa"/>
            <w:vAlign w:val="center"/>
          </w:tcPr>
          <w:p w:rsidR="00C57D5E" w:rsidRDefault="00C57D5E">
            <w:pPr>
              <w:widowControl/>
              <w:jc w:val="center"/>
              <w:rPr>
                <w:rFonts w:ascii="仿宋_GB2312" w:eastAsia="仿宋_GB2312" w:hAnsi="宋体" w:cs="Arial"/>
                <w:kern w:val="0"/>
                <w:sz w:val="24"/>
                <w:szCs w:val="24"/>
              </w:rPr>
            </w:pPr>
          </w:p>
        </w:tc>
        <w:tc>
          <w:tcPr>
            <w:tcW w:w="835" w:type="dxa"/>
            <w:vAlign w:val="center"/>
          </w:tcPr>
          <w:p w:rsidR="00C57D5E" w:rsidRDefault="00C57D5E">
            <w:pPr>
              <w:widowControl/>
              <w:jc w:val="center"/>
              <w:rPr>
                <w:rFonts w:ascii="仿宋_GB2312" w:eastAsia="仿宋_GB2312" w:hAnsi="宋体" w:cs="Arial"/>
                <w:kern w:val="0"/>
                <w:sz w:val="24"/>
                <w:szCs w:val="24"/>
              </w:rPr>
            </w:pPr>
          </w:p>
        </w:tc>
        <w:tc>
          <w:tcPr>
            <w:tcW w:w="1575" w:type="dxa"/>
            <w:vAlign w:val="center"/>
          </w:tcPr>
          <w:p w:rsidR="00C57D5E" w:rsidRDefault="00C57D5E">
            <w:pPr>
              <w:widowControl/>
              <w:rPr>
                <w:rFonts w:ascii="仿宋_GB2312" w:eastAsia="仿宋_GB2312" w:hAnsi="宋体" w:cs="Arial"/>
                <w:kern w:val="0"/>
                <w:sz w:val="24"/>
                <w:szCs w:val="24"/>
              </w:rPr>
            </w:pPr>
          </w:p>
        </w:tc>
        <w:tc>
          <w:tcPr>
            <w:tcW w:w="903" w:type="dxa"/>
          </w:tcPr>
          <w:p w:rsidR="00C57D5E" w:rsidRDefault="00C57D5E">
            <w:pPr>
              <w:widowControl/>
              <w:ind w:leftChars="7" w:left="15" w:rightChars="-18" w:right="-38"/>
              <w:jc w:val="center"/>
              <w:rPr>
                <w:rFonts w:ascii="仿宋_GB2312" w:eastAsia="仿宋_GB2312"/>
                <w:sz w:val="24"/>
                <w:szCs w:val="24"/>
              </w:rPr>
            </w:pPr>
          </w:p>
        </w:tc>
        <w:tc>
          <w:tcPr>
            <w:tcW w:w="989" w:type="dxa"/>
            <w:vAlign w:val="center"/>
          </w:tcPr>
          <w:p w:rsidR="00C57D5E" w:rsidRDefault="00C57D5E">
            <w:pPr>
              <w:widowControl/>
              <w:ind w:leftChars="7" w:left="15" w:rightChars="-18" w:right="-38"/>
              <w:jc w:val="center"/>
              <w:rPr>
                <w:rFonts w:ascii="仿宋_GB2312" w:eastAsia="仿宋_GB2312"/>
                <w:sz w:val="24"/>
                <w:szCs w:val="24"/>
              </w:rPr>
            </w:pPr>
          </w:p>
        </w:tc>
      </w:tr>
      <w:tr w:rsidR="00C57D5E">
        <w:trPr>
          <w:trHeight w:val="20"/>
        </w:trPr>
        <w:tc>
          <w:tcPr>
            <w:tcW w:w="675" w:type="dxa"/>
            <w:vAlign w:val="center"/>
          </w:tcPr>
          <w:p w:rsidR="00C57D5E" w:rsidRDefault="00C57D5E">
            <w:pPr>
              <w:widowControl/>
              <w:ind w:leftChars="-20" w:left="-42" w:rightChars="-18" w:right="-38"/>
              <w:jc w:val="center"/>
              <w:rPr>
                <w:rFonts w:ascii="仿宋_GB2312" w:eastAsia="仿宋_GB2312" w:hAnsi="宋体" w:cs="Arial"/>
                <w:kern w:val="0"/>
                <w:sz w:val="24"/>
                <w:szCs w:val="24"/>
              </w:rPr>
            </w:pPr>
          </w:p>
        </w:tc>
        <w:tc>
          <w:tcPr>
            <w:tcW w:w="2551" w:type="dxa"/>
            <w:vAlign w:val="center"/>
          </w:tcPr>
          <w:p w:rsidR="00C57D5E" w:rsidRDefault="00C57D5E">
            <w:pPr>
              <w:widowControl/>
              <w:ind w:leftChars="-18" w:left="-38" w:rightChars="-33" w:right="-69"/>
              <w:jc w:val="center"/>
              <w:rPr>
                <w:rFonts w:ascii="仿宋_GB2312" w:eastAsia="仿宋_GB2312" w:hAnsi="宋体" w:cs="Arial"/>
                <w:kern w:val="0"/>
                <w:sz w:val="24"/>
                <w:szCs w:val="24"/>
              </w:rPr>
            </w:pPr>
          </w:p>
        </w:tc>
        <w:tc>
          <w:tcPr>
            <w:tcW w:w="994" w:type="dxa"/>
            <w:vAlign w:val="center"/>
          </w:tcPr>
          <w:p w:rsidR="00C57D5E" w:rsidRDefault="00C57D5E">
            <w:pPr>
              <w:widowControl/>
              <w:jc w:val="center"/>
              <w:rPr>
                <w:rFonts w:ascii="仿宋_GB2312" w:eastAsia="仿宋_GB2312" w:hAnsi="宋体" w:cs="Arial"/>
                <w:kern w:val="0"/>
                <w:sz w:val="24"/>
                <w:szCs w:val="24"/>
              </w:rPr>
            </w:pPr>
          </w:p>
        </w:tc>
        <w:tc>
          <w:tcPr>
            <w:tcW w:w="835" w:type="dxa"/>
            <w:vAlign w:val="center"/>
          </w:tcPr>
          <w:p w:rsidR="00C57D5E" w:rsidRDefault="00C57D5E">
            <w:pPr>
              <w:widowControl/>
              <w:jc w:val="center"/>
              <w:rPr>
                <w:rFonts w:ascii="仿宋_GB2312" w:eastAsia="仿宋_GB2312" w:hAnsi="宋体" w:cs="Arial"/>
                <w:kern w:val="0"/>
                <w:sz w:val="24"/>
                <w:szCs w:val="24"/>
              </w:rPr>
            </w:pPr>
          </w:p>
        </w:tc>
        <w:tc>
          <w:tcPr>
            <w:tcW w:w="1575" w:type="dxa"/>
            <w:vAlign w:val="center"/>
          </w:tcPr>
          <w:p w:rsidR="00C57D5E" w:rsidRDefault="00C57D5E">
            <w:pPr>
              <w:widowControl/>
              <w:rPr>
                <w:rFonts w:ascii="仿宋_GB2312" w:eastAsia="仿宋_GB2312" w:hAnsi="宋体" w:cs="Arial"/>
                <w:kern w:val="0"/>
                <w:sz w:val="24"/>
                <w:szCs w:val="24"/>
              </w:rPr>
            </w:pPr>
          </w:p>
        </w:tc>
        <w:tc>
          <w:tcPr>
            <w:tcW w:w="903" w:type="dxa"/>
          </w:tcPr>
          <w:p w:rsidR="00C57D5E" w:rsidRDefault="00C57D5E">
            <w:pPr>
              <w:widowControl/>
              <w:ind w:leftChars="7" w:left="15" w:rightChars="-18" w:right="-38"/>
              <w:jc w:val="center"/>
              <w:rPr>
                <w:rFonts w:ascii="仿宋_GB2312" w:eastAsia="仿宋_GB2312"/>
                <w:sz w:val="24"/>
                <w:szCs w:val="24"/>
              </w:rPr>
            </w:pPr>
          </w:p>
        </w:tc>
        <w:tc>
          <w:tcPr>
            <w:tcW w:w="989" w:type="dxa"/>
            <w:vAlign w:val="center"/>
          </w:tcPr>
          <w:p w:rsidR="00C57D5E" w:rsidRDefault="00C57D5E">
            <w:pPr>
              <w:widowControl/>
              <w:ind w:leftChars="7" w:left="15" w:rightChars="-18" w:right="-38"/>
              <w:jc w:val="center"/>
              <w:rPr>
                <w:rFonts w:ascii="仿宋_GB2312" w:eastAsia="仿宋_GB2312"/>
                <w:sz w:val="24"/>
                <w:szCs w:val="24"/>
              </w:rPr>
            </w:pPr>
          </w:p>
        </w:tc>
      </w:tr>
      <w:tr w:rsidR="00C57D5E">
        <w:trPr>
          <w:trHeight w:val="20"/>
        </w:trPr>
        <w:tc>
          <w:tcPr>
            <w:tcW w:w="675" w:type="dxa"/>
            <w:vAlign w:val="center"/>
          </w:tcPr>
          <w:p w:rsidR="00C57D5E" w:rsidRDefault="00C57D5E">
            <w:pPr>
              <w:widowControl/>
              <w:ind w:leftChars="-20" w:left="-42" w:rightChars="-18" w:right="-38"/>
              <w:jc w:val="center"/>
              <w:rPr>
                <w:rFonts w:ascii="仿宋_GB2312" w:eastAsia="仿宋_GB2312" w:hAnsi="宋体" w:cs="Arial"/>
                <w:kern w:val="0"/>
                <w:sz w:val="24"/>
                <w:szCs w:val="24"/>
              </w:rPr>
            </w:pPr>
          </w:p>
        </w:tc>
        <w:tc>
          <w:tcPr>
            <w:tcW w:w="2551" w:type="dxa"/>
            <w:vAlign w:val="center"/>
          </w:tcPr>
          <w:p w:rsidR="00C57D5E" w:rsidRDefault="00C57D5E">
            <w:pPr>
              <w:widowControl/>
              <w:ind w:leftChars="-18" w:left="-38" w:rightChars="-33" w:right="-69"/>
              <w:jc w:val="center"/>
              <w:rPr>
                <w:rFonts w:ascii="仿宋_GB2312" w:eastAsia="仿宋_GB2312" w:hAnsi="宋体" w:cs="Arial"/>
                <w:kern w:val="0"/>
                <w:sz w:val="24"/>
                <w:szCs w:val="24"/>
              </w:rPr>
            </w:pPr>
          </w:p>
        </w:tc>
        <w:tc>
          <w:tcPr>
            <w:tcW w:w="994" w:type="dxa"/>
            <w:vAlign w:val="center"/>
          </w:tcPr>
          <w:p w:rsidR="00C57D5E" w:rsidRDefault="00C57D5E">
            <w:pPr>
              <w:widowControl/>
              <w:jc w:val="center"/>
              <w:rPr>
                <w:rFonts w:ascii="仿宋_GB2312" w:eastAsia="仿宋_GB2312" w:hAnsi="宋体" w:cs="Arial"/>
                <w:kern w:val="0"/>
                <w:sz w:val="24"/>
                <w:szCs w:val="24"/>
              </w:rPr>
            </w:pPr>
          </w:p>
        </w:tc>
        <w:tc>
          <w:tcPr>
            <w:tcW w:w="835" w:type="dxa"/>
            <w:vAlign w:val="center"/>
          </w:tcPr>
          <w:p w:rsidR="00C57D5E" w:rsidRDefault="00C57D5E">
            <w:pPr>
              <w:widowControl/>
              <w:jc w:val="center"/>
              <w:rPr>
                <w:rFonts w:ascii="仿宋_GB2312" w:eastAsia="仿宋_GB2312" w:hAnsi="宋体" w:cs="Arial"/>
                <w:kern w:val="0"/>
                <w:sz w:val="24"/>
                <w:szCs w:val="24"/>
              </w:rPr>
            </w:pPr>
          </w:p>
        </w:tc>
        <w:tc>
          <w:tcPr>
            <w:tcW w:w="1575" w:type="dxa"/>
            <w:vAlign w:val="center"/>
          </w:tcPr>
          <w:p w:rsidR="00C57D5E" w:rsidRDefault="00C57D5E">
            <w:pPr>
              <w:widowControl/>
              <w:rPr>
                <w:rFonts w:ascii="仿宋_GB2312" w:eastAsia="仿宋_GB2312" w:hAnsi="宋体" w:cs="Arial"/>
                <w:kern w:val="0"/>
                <w:sz w:val="24"/>
                <w:szCs w:val="24"/>
              </w:rPr>
            </w:pPr>
          </w:p>
        </w:tc>
        <w:tc>
          <w:tcPr>
            <w:tcW w:w="903" w:type="dxa"/>
          </w:tcPr>
          <w:p w:rsidR="00C57D5E" w:rsidRDefault="00C57D5E">
            <w:pPr>
              <w:widowControl/>
              <w:ind w:leftChars="7" w:left="15" w:rightChars="-18" w:right="-38"/>
              <w:jc w:val="center"/>
              <w:rPr>
                <w:rFonts w:ascii="仿宋_GB2312" w:eastAsia="仿宋_GB2312"/>
                <w:sz w:val="24"/>
                <w:szCs w:val="24"/>
              </w:rPr>
            </w:pPr>
          </w:p>
        </w:tc>
        <w:tc>
          <w:tcPr>
            <w:tcW w:w="989" w:type="dxa"/>
            <w:vAlign w:val="center"/>
          </w:tcPr>
          <w:p w:rsidR="00C57D5E" w:rsidRDefault="00C57D5E">
            <w:pPr>
              <w:widowControl/>
              <w:ind w:leftChars="7" w:left="15" w:rightChars="-18" w:right="-38"/>
              <w:jc w:val="center"/>
              <w:rPr>
                <w:rFonts w:ascii="仿宋_GB2312" w:eastAsia="仿宋_GB2312"/>
                <w:sz w:val="24"/>
                <w:szCs w:val="24"/>
              </w:rPr>
            </w:pPr>
          </w:p>
        </w:tc>
      </w:tr>
      <w:tr w:rsidR="00C57D5E">
        <w:trPr>
          <w:trHeight w:val="20"/>
        </w:trPr>
        <w:tc>
          <w:tcPr>
            <w:tcW w:w="675" w:type="dxa"/>
            <w:vAlign w:val="center"/>
          </w:tcPr>
          <w:p w:rsidR="00C57D5E" w:rsidRDefault="00C57D5E">
            <w:pPr>
              <w:widowControl/>
              <w:ind w:leftChars="-20" w:left="-42" w:rightChars="-18" w:right="-38"/>
              <w:jc w:val="center"/>
              <w:rPr>
                <w:rFonts w:ascii="仿宋_GB2312" w:eastAsia="仿宋_GB2312" w:hAnsi="宋体" w:cs="Arial"/>
                <w:kern w:val="0"/>
                <w:sz w:val="24"/>
                <w:szCs w:val="24"/>
              </w:rPr>
            </w:pPr>
          </w:p>
        </w:tc>
        <w:tc>
          <w:tcPr>
            <w:tcW w:w="2551" w:type="dxa"/>
            <w:vAlign w:val="center"/>
          </w:tcPr>
          <w:p w:rsidR="00C57D5E" w:rsidRDefault="00C57D5E">
            <w:pPr>
              <w:widowControl/>
              <w:ind w:leftChars="-18" w:left="-38" w:rightChars="-33" w:right="-69"/>
              <w:jc w:val="center"/>
              <w:rPr>
                <w:rFonts w:ascii="仿宋_GB2312" w:eastAsia="仿宋_GB2312" w:hAnsi="宋体" w:cs="Arial"/>
                <w:kern w:val="0"/>
                <w:sz w:val="24"/>
                <w:szCs w:val="24"/>
              </w:rPr>
            </w:pPr>
          </w:p>
        </w:tc>
        <w:tc>
          <w:tcPr>
            <w:tcW w:w="994" w:type="dxa"/>
            <w:vAlign w:val="center"/>
          </w:tcPr>
          <w:p w:rsidR="00C57D5E" w:rsidRDefault="00C57D5E">
            <w:pPr>
              <w:widowControl/>
              <w:jc w:val="center"/>
              <w:rPr>
                <w:rFonts w:ascii="仿宋_GB2312" w:eastAsia="仿宋_GB2312" w:hAnsi="宋体" w:cs="Arial"/>
                <w:kern w:val="0"/>
                <w:sz w:val="24"/>
                <w:szCs w:val="24"/>
              </w:rPr>
            </w:pPr>
          </w:p>
        </w:tc>
        <w:tc>
          <w:tcPr>
            <w:tcW w:w="835" w:type="dxa"/>
            <w:vAlign w:val="center"/>
          </w:tcPr>
          <w:p w:rsidR="00C57D5E" w:rsidRDefault="00C57D5E">
            <w:pPr>
              <w:widowControl/>
              <w:jc w:val="center"/>
              <w:rPr>
                <w:rFonts w:ascii="仿宋_GB2312" w:eastAsia="仿宋_GB2312" w:hAnsi="宋体" w:cs="Arial"/>
                <w:kern w:val="0"/>
                <w:sz w:val="24"/>
                <w:szCs w:val="24"/>
              </w:rPr>
            </w:pPr>
          </w:p>
        </w:tc>
        <w:tc>
          <w:tcPr>
            <w:tcW w:w="1575" w:type="dxa"/>
            <w:vAlign w:val="center"/>
          </w:tcPr>
          <w:p w:rsidR="00C57D5E" w:rsidRDefault="00C57D5E">
            <w:pPr>
              <w:widowControl/>
              <w:rPr>
                <w:rFonts w:ascii="仿宋_GB2312" w:eastAsia="仿宋_GB2312" w:hAnsi="宋体" w:cs="Arial"/>
                <w:kern w:val="0"/>
                <w:sz w:val="24"/>
                <w:szCs w:val="24"/>
              </w:rPr>
            </w:pPr>
          </w:p>
        </w:tc>
        <w:tc>
          <w:tcPr>
            <w:tcW w:w="903" w:type="dxa"/>
          </w:tcPr>
          <w:p w:rsidR="00C57D5E" w:rsidRDefault="00C57D5E">
            <w:pPr>
              <w:widowControl/>
              <w:ind w:leftChars="7" w:left="15" w:rightChars="-18" w:right="-38"/>
              <w:jc w:val="center"/>
              <w:rPr>
                <w:rFonts w:ascii="仿宋_GB2312" w:eastAsia="仿宋_GB2312"/>
                <w:sz w:val="24"/>
                <w:szCs w:val="24"/>
              </w:rPr>
            </w:pPr>
          </w:p>
        </w:tc>
        <w:tc>
          <w:tcPr>
            <w:tcW w:w="989" w:type="dxa"/>
            <w:vAlign w:val="center"/>
          </w:tcPr>
          <w:p w:rsidR="00C57D5E" w:rsidRDefault="00C57D5E">
            <w:pPr>
              <w:widowControl/>
              <w:ind w:leftChars="7" w:left="15" w:rightChars="-18" w:right="-38"/>
              <w:jc w:val="center"/>
              <w:rPr>
                <w:rFonts w:ascii="仿宋_GB2312" w:eastAsia="仿宋_GB2312"/>
                <w:sz w:val="24"/>
                <w:szCs w:val="24"/>
              </w:rPr>
            </w:pPr>
          </w:p>
        </w:tc>
      </w:tr>
      <w:tr w:rsidR="00C57D5E">
        <w:trPr>
          <w:trHeight w:val="20"/>
        </w:trPr>
        <w:tc>
          <w:tcPr>
            <w:tcW w:w="675" w:type="dxa"/>
            <w:vAlign w:val="center"/>
          </w:tcPr>
          <w:p w:rsidR="00C57D5E" w:rsidRDefault="00C57D5E">
            <w:pPr>
              <w:widowControl/>
              <w:ind w:leftChars="-20" w:left="-42" w:rightChars="-18" w:right="-38"/>
              <w:jc w:val="center"/>
              <w:rPr>
                <w:rFonts w:ascii="仿宋_GB2312" w:eastAsia="仿宋_GB2312" w:hAnsi="宋体" w:cs="Arial"/>
                <w:kern w:val="0"/>
                <w:sz w:val="24"/>
                <w:szCs w:val="24"/>
              </w:rPr>
            </w:pPr>
          </w:p>
        </w:tc>
        <w:tc>
          <w:tcPr>
            <w:tcW w:w="2551" w:type="dxa"/>
            <w:vAlign w:val="center"/>
          </w:tcPr>
          <w:p w:rsidR="00C57D5E" w:rsidRDefault="00C57D5E">
            <w:pPr>
              <w:widowControl/>
              <w:ind w:leftChars="-18" w:left="-38" w:rightChars="-33" w:right="-69"/>
              <w:jc w:val="center"/>
              <w:rPr>
                <w:rFonts w:ascii="仿宋_GB2312" w:eastAsia="仿宋_GB2312" w:hAnsi="宋体" w:cs="Arial"/>
                <w:kern w:val="0"/>
                <w:sz w:val="24"/>
                <w:szCs w:val="24"/>
              </w:rPr>
            </w:pPr>
          </w:p>
        </w:tc>
        <w:tc>
          <w:tcPr>
            <w:tcW w:w="994" w:type="dxa"/>
            <w:vAlign w:val="center"/>
          </w:tcPr>
          <w:p w:rsidR="00C57D5E" w:rsidRDefault="00C57D5E">
            <w:pPr>
              <w:widowControl/>
              <w:jc w:val="center"/>
              <w:rPr>
                <w:rFonts w:ascii="仿宋_GB2312" w:eastAsia="仿宋_GB2312" w:hAnsi="宋体" w:cs="Arial"/>
                <w:kern w:val="0"/>
                <w:sz w:val="24"/>
                <w:szCs w:val="24"/>
              </w:rPr>
            </w:pPr>
          </w:p>
        </w:tc>
        <w:tc>
          <w:tcPr>
            <w:tcW w:w="835" w:type="dxa"/>
            <w:vAlign w:val="center"/>
          </w:tcPr>
          <w:p w:rsidR="00C57D5E" w:rsidRDefault="00C57D5E">
            <w:pPr>
              <w:widowControl/>
              <w:jc w:val="center"/>
              <w:rPr>
                <w:rFonts w:ascii="仿宋_GB2312" w:eastAsia="仿宋_GB2312" w:hAnsi="宋体" w:cs="Arial"/>
                <w:kern w:val="0"/>
                <w:sz w:val="24"/>
                <w:szCs w:val="24"/>
              </w:rPr>
            </w:pPr>
          </w:p>
        </w:tc>
        <w:tc>
          <w:tcPr>
            <w:tcW w:w="1575" w:type="dxa"/>
            <w:vAlign w:val="center"/>
          </w:tcPr>
          <w:p w:rsidR="00C57D5E" w:rsidRDefault="00C57D5E">
            <w:pPr>
              <w:widowControl/>
              <w:rPr>
                <w:rFonts w:ascii="仿宋_GB2312" w:eastAsia="仿宋_GB2312" w:hAnsi="宋体" w:cs="Arial"/>
                <w:kern w:val="0"/>
                <w:sz w:val="24"/>
                <w:szCs w:val="24"/>
              </w:rPr>
            </w:pPr>
          </w:p>
        </w:tc>
        <w:tc>
          <w:tcPr>
            <w:tcW w:w="903" w:type="dxa"/>
          </w:tcPr>
          <w:p w:rsidR="00C57D5E" w:rsidRDefault="00C57D5E">
            <w:pPr>
              <w:widowControl/>
              <w:ind w:leftChars="7" w:left="15" w:rightChars="-18" w:right="-38"/>
              <w:jc w:val="center"/>
              <w:rPr>
                <w:rFonts w:ascii="仿宋_GB2312" w:eastAsia="仿宋_GB2312"/>
                <w:sz w:val="24"/>
                <w:szCs w:val="24"/>
              </w:rPr>
            </w:pPr>
          </w:p>
        </w:tc>
        <w:tc>
          <w:tcPr>
            <w:tcW w:w="989" w:type="dxa"/>
            <w:vAlign w:val="center"/>
          </w:tcPr>
          <w:p w:rsidR="00C57D5E" w:rsidRDefault="00C57D5E">
            <w:pPr>
              <w:widowControl/>
              <w:ind w:leftChars="7" w:left="15" w:rightChars="-18" w:right="-38"/>
              <w:jc w:val="center"/>
              <w:rPr>
                <w:rFonts w:ascii="仿宋_GB2312" w:eastAsia="仿宋_GB2312"/>
                <w:sz w:val="24"/>
                <w:szCs w:val="24"/>
              </w:rPr>
            </w:pPr>
          </w:p>
        </w:tc>
      </w:tr>
    </w:tbl>
    <w:p w:rsidR="00C57D5E" w:rsidRDefault="00C57D5E">
      <w:pPr>
        <w:rPr>
          <w:b/>
          <w:sz w:val="24"/>
          <w:szCs w:val="24"/>
        </w:rPr>
      </w:pPr>
    </w:p>
    <w:p w:rsidR="00C57D5E" w:rsidRDefault="00823212">
      <w:pPr>
        <w:spacing w:line="400" w:lineRule="exact"/>
        <w:rPr>
          <w:rFonts w:ascii="楷体_GB2312" w:eastAsia="楷体_GB2312"/>
          <w:b/>
          <w:sz w:val="24"/>
          <w:szCs w:val="24"/>
        </w:rPr>
      </w:pPr>
      <w:r>
        <w:rPr>
          <w:rFonts w:ascii="楷体_GB2312" w:eastAsia="楷体_GB2312" w:hint="eastAsia"/>
          <w:b/>
          <w:sz w:val="24"/>
          <w:szCs w:val="24"/>
        </w:rPr>
        <w:t>说明：</w:t>
      </w:r>
    </w:p>
    <w:p w:rsidR="00C57D5E" w:rsidRDefault="00823212">
      <w:pPr>
        <w:spacing w:line="400" w:lineRule="exact"/>
        <w:rPr>
          <w:rFonts w:ascii="楷体_GB2312" w:eastAsia="楷体_GB2312" w:hAnsi="宋体"/>
          <w:szCs w:val="21"/>
        </w:rPr>
      </w:pPr>
      <w:r>
        <w:rPr>
          <w:rFonts w:ascii="楷体_GB2312" w:eastAsia="楷体_GB2312" w:hAnsi="宋体" w:hint="eastAsia"/>
          <w:szCs w:val="21"/>
        </w:rPr>
        <w:t>1、分项报价总计价格必须与《开标一览表》报价一致。</w:t>
      </w:r>
    </w:p>
    <w:p w:rsidR="00C57D5E" w:rsidRDefault="00823212">
      <w:pPr>
        <w:spacing w:line="400" w:lineRule="exact"/>
        <w:rPr>
          <w:rFonts w:ascii="楷体_GB2312" w:eastAsia="楷体_GB2312" w:hAnsi="宋体"/>
          <w:szCs w:val="21"/>
        </w:rPr>
      </w:pPr>
      <w:r>
        <w:rPr>
          <w:rFonts w:ascii="楷体_GB2312" w:eastAsia="楷体_GB2312" w:hAnsi="宋体" w:hint="eastAsia"/>
          <w:szCs w:val="21"/>
        </w:rPr>
        <w:t>2、如果不提供详细的投标分项报价将被视为没有实质性响应采购文件。</w:t>
      </w:r>
    </w:p>
    <w:p w:rsidR="00C57D5E" w:rsidRDefault="00823212">
      <w:pPr>
        <w:spacing w:line="400" w:lineRule="exact"/>
        <w:rPr>
          <w:rFonts w:ascii="楷体_GB2312" w:eastAsia="楷体_GB2312" w:hAnsi="宋体"/>
          <w:szCs w:val="21"/>
        </w:rPr>
      </w:pPr>
      <w:r>
        <w:rPr>
          <w:rFonts w:ascii="楷体_GB2312" w:eastAsia="楷体_GB2312" w:hAnsi="宋体" w:hint="eastAsia"/>
          <w:szCs w:val="21"/>
        </w:rPr>
        <w:t>3、所有价格均用人民币表示，单位为元，精确到个数位。</w:t>
      </w:r>
    </w:p>
    <w:p w:rsidR="00C57D5E" w:rsidRDefault="00C57D5E">
      <w:pPr>
        <w:rPr>
          <w:sz w:val="24"/>
        </w:rPr>
      </w:pPr>
    </w:p>
    <w:p w:rsidR="00C57D5E" w:rsidRDefault="00823212">
      <w:pPr>
        <w:adjustRightInd w:val="0"/>
        <w:snapToGrid w:val="0"/>
        <w:spacing w:line="600" w:lineRule="exact"/>
        <w:ind w:right="843"/>
        <w:jc w:val="right"/>
        <w:rPr>
          <w:rFonts w:ascii="仿宋_GB2312" w:eastAsia="仿宋_GB2312" w:hAnsi="宋体" w:cs="Times New Roman"/>
          <w:sz w:val="28"/>
          <w:szCs w:val="28"/>
        </w:rPr>
      </w:pPr>
      <w:r>
        <w:rPr>
          <w:rFonts w:ascii="仿宋_GB2312" w:eastAsia="仿宋_GB2312" w:hAnsi="宋体" w:hint="eastAsia"/>
          <w:kern w:val="0"/>
          <w:sz w:val="28"/>
          <w:szCs w:val="28"/>
        </w:rPr>
        <w:t>法定代表人或委托代理人</w:t>
      </w:r>
      <w:r>
        <w:rPr>
          <w:rFonts w:ascii="仿宋_GB2312" w:eastAsia="仿宋_GB2312" w:hAnsi="宋体" w:cs="Times New Roman" w:hint="eastAsia"/>
          <w:sz w:val="28"/>
          <w:szCs w:val="28"/>
        </w:rPr>
        <w:t>签字：</w:t>
      </w:r>
    </w:p>
    <w:p w:rsidR="00C57D5E" w:rsidRDefault="00823212">
      <w:pPr>
        <w:adjustRightInd w:val="0"/>
        <w:snapToGrid w:val="0"/>
        <w:spacing w:line="600" w:lineRule="exact"/>
        <w:ind w:right="843"/>
        <w:jc w:val="right"/>
        <w:rPr>
          <w:rFonts w:ascii="仿宋_GB2312" w:eastAsia="仿宋_GB2312" w:hAnsi="宋体" w:cs="Times New Roman"/>
          <w:sz w:val="28"/>
          <w:szCs w:val="28"/>
        </w:rPr>
      </w:pPr>
      <w:r>
        <w:rPr>
          <w:rFonts w:ascii="仿宋_GB2312" w:eastAsia="仿宋_GB2312" w:hAnsi="宋体" w:cs="Times New Roman" w:hint="eastAsia"/>
          <w:sz w:val="28"/>
          <w:szCs w:val="28"/>
        </w:rPr>
        <w:t>响应单位名称（</w:t>
      </w:r>
      <w:r>
        <w:rPr>
          <w:rFonts w:ascii="仿宋_GB2312" w:eastAsia="仿宋_GB2312" w:hAnsi="宋体" w:cs="黑体" w:hint="eastAsia"/>
          <w:kern w:val="0"/>
          <w:sz w:val="28"/>
          <w:szCs w:val="28"/>
        </w:rPr>
        <w:t>盖公章</w:t>
      </w:r>
      <w:r>
        <w:rPr>
          <w:rFonts w:ascii="仿宋_GB2312" w:eastAsia="仿宋_GB2312" w:hAnsi="宋体" w:cs="Times New Roman" w:hint="eastAsia"/>
          <w:sz w:val="28"/>
          <w:szCs w:val="28"/>
        </w:rPr>
        <w:t>）：</w:t>
      </w:r>
    </w:p>
    <w:p w:rsidR="00C57D5E" w:rsidRDefault="00823212">
      <w:pPr>
        <w:adjustRightInd w:val="0"/>
        <w:snapToGrid w:val="0"/>
        <w:spacing w:line="600" w:lineRule="exact"/>
        <w:ind w:right="1123" w:firstLineChars="1700" w:firstLine="4760"/>
        <w:rPr>
          <w:rFonts w:ascii="仿宋_GB2312" w:eastAsia="仿宋_GB2312" w:hAnsi="宋体" w:cs="Times New Roman"/>
          <w:sz w:val="28"/>
          <w:szCs w:val="28"/>
        </w:rPr>
      </w:pPr>
      <w:r>
        <w:rPr>
          <w:rFonts w:ascii="仿宋_GB2312" w:eastAsia="仿宋_GB2312" w:hAnsi="宋体" w:cs="Times New Roman" w:hint="eastAsia"/>
          <w:sz w:val="28"/>
          <w:szCs w:val="28"/>
        </w:rPr>
        <w:t xml:space="preserve">日期： </w:t>
      </w:r>
      <w:r>
        <w:rPr>
          <w:rFonts w:ascii="仿宋_GB2312" w:eastAsia="仿宋_GB2312" w:hAnsi="宋体" w:cs="Times New Roman"/>
          <w:sz w:val="28"/>
          <w:szCs w:val="28"/>
        </w:rPr>
        <w:t xml:space="preserve"> </w:t>
      </w:r>
      <w:r>
        <w:rPr>
          <w:rFonts w:ascii="仿宋_GB2312" w:eastAsia="仿宋_GB2312" w:hAnsi="宋体" w:cs="Times New Roman" w:hint="eastAsia"/>
          <w:sz w:val="28"/>
          <w:szCs w:val="28"/>
        </w:rPr>
        <w:t xml:space="preserve">年 </w:t>
      </w:r>
      <w:r>
        <w:rPr>
          <w:rFonts w:ascii="仿宋_GB2312" w:eastAsia="仿宋_GB2312" w:hAnsi="宋体" w:cs="Times New Roman"/>
          <w:sz w:val="28"/>
          <w:szCs w:val="28"/>
        </w:rPr>
        <w:t xml:space="preserve"> </w:t>
      </w:r>
      <w:r>
        <w:rPr>
          <w:rFonts w:ascii="仿宋_GB2312" w:eastAsia="仿宋_GB2312" w:hAnsi="宋体" w:cs="Times New Roman" w:hint="eastAsia"/>
          <w:sz w:val="28"/>
          <w:szCs w:val="28"/>
        </w:rPr>
        <w:t xml:space="preserve">月 </w:t>
      </w:r>
      <w:r>
        <w:rPr>
          <w:rFonts w:ascii="仿宋_GB2312" w:eastAsia="仿宋_GB2312" w:hAnsi="宋体" w:cs="Times New Roman"/>
          <w:sz w:val="28"/>
          <w:szCs w:val="28"/>
        </w:rPr>
        <w:t xml:space="preserve"> </w:t>
      </w:r>
      <w:r>
        <w:rPr>
          <w:rFonts w:ascii="仿宋_GB2312" w:eastAsia="仿宋_GB2312" w:hAnsi="宋体" w:cs="Times New Roman" w:hint="eastAsia"/>
          <w:sz w:val="28"/>
          <w:szCs w:val="28"/>
        </w:rPr>
        <w:t>日</w:t>
      </w:r>
      <w:bookmarkStart w:id="97" w:name="_Toc421015170"/>
      <w:bookmarkStart w:id="98" w:name="_Toc444785330"/>
      <w:bookmarkStart w:id="99" w:name="_Toc386014325"/>
      <w:bookmarkStart w:id="100" w:name="_Toc264644277"/>
      <w:bookmarkStart w:id="101" w:name="_Toc477258673"/>
    </w:p>
    <w:p w:rsidR="00C57D5E" w:rsidRDefault="00823212">
      <w:pPr>
        <w:widowControl/>
        <w:jc w:val="left"/>
        <w:rPr>
          <w:rFonts w:ascii="仿宋_GB2312" w:eastAsia="仿宋_GB2312" w:hAnsi="宋体" w:cs="Times New Roman"/>
          <w:sz w:val="28"/>
          <w:szCs w:val="28"/>
        </w:rPr>
      </w:pPr>
      <w:r>
        <w:rPr>
          <w:rFonts w:ascii="仿宋_GB2312" w:eastAsia="仿宋_GB2312" w:hAnsi="宋体" w:cs="Times New Roman"/>
          <w:sz w:val="28"/>
          <w:szCs w:val="28"/>
        </w:rPr>
        <w:br w:type="page"/>
      </w:r>
    </w:p>
    <w:p w:rsidR="00C57D5E" w:rsidRDefault="00823212" w:rsidP="00914480">
      <w:pPr>
        <w:autoSpaceDE w:val="0"/>
        <w:autoSpaceDN w:val="0"/>
        <w:adjustRightInd w:val="0"/>
        <w:spacing w:beforeLines="50" w:before="156" w:afterLines="100" w:after="312" w:line="520" w:lineRule="exact"/>
        <w:jc w:val="center"/>
        <w:outlineLvl w:val="1"/>
        <w:rPr>
          <w:rFonts w:ascii="黑体" w:eastAsia="黑体" w:hAnsi="黑体"/>
          <w:sz w:val="28"/>
          <w:szCs w:val="28"/>
        </w:rPr>
      </w:pPr>
      <w:bookmarkStart w:id="102" w:name="_Toc77668304"/>
      <w:r>
        <w:rPr>
          <w:rFonts w:ascii="黑体" w:eastAsia="黑体" w:hAnsi="黑体" w:hint="eastAsia"/>
          <w:sz w:val="28"/>
          <w:szCs w:val="28"/>
        </w:rPr>
        <w:lastRenderedPageBreak/>
        <w:t>六</w:t>
      </w:r>
      <w:r>
        <w:rPr>
          <w:rFonts w:ascii="黑体" w:eastAsia="黑体" w:hAnsi="黑体"/>
          <w:sz w:val="28"/>
          <w:szCs w:val="28"/>
        </w:rPr>
        <w:t>、</w:t>
      </w:r>
      <w:r>
        <w:rPr>
          <w:rFonts w:ascii="黑体" w:eastAsia="黑体" w:hAnsi="黑体" w:hint="eastAsia"/>
          <w:sz w:val="28"/>
          <w:szCs w:val="28"/>
        </w:rPr>
        <w:t>投标货物清单</w:t>
      </w:r>
      <w:bookmarkEnd w:id="102"/>
    </w:p>
    <w:p w:rsidR="00C57D5E" w:rsidRDefault="00823212" w:rsidP="00914480">
      <w:pPr>
        <w:widowControl/>
        <w:spacing w:afterLines="50" w:after="156"/>
        <w:rPr>
          <w:rFonts w:ascii="宋体" w:hAnsi="宋体"/>
          <w:b/>
          <w:szCs w:val="21"/>
        </w:rPr>
      </w:pPr>
      <w:r>
        <w:rPr>
          <w:rFonts w:ascii="仿宋_GB2312" w:eastAsia="仿宋_GB2312" w:hAnsi="宋体" w:cs="Arial" w:hint="eastAsia"/>
          <w:b/>
          <w:kern w:val="0"/>
          <w:sz w:val="24"/>
          <w:szCs w:val="24"/>
        </w:rPr>
        <w:t>响应人名称：</w:t>
      </w:r>
      <w:r>
        <w:rPr>
          <w:rFonts w:ascii="仿宋_GB2312" w:eastAsia="仿宋_GB2312" w:hAnsi="宋体" w:cs="Arial" w:hint="eastAsia"/>
          <w:b/>
          <w:kern w:val="0"/>
          <w:sz w:val="24"/>
          <w:szCs w:val="24"/>
          <w:u w:val="single"/>
        </w:rPr>
        <w:t xml:space="preserve">                         </w:t>
      </w:r>
    </w:p>
    <w:tbl>
      <w:tblPr>
        <w:tblW w:w="84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27"/>
        <w:gridCol w:w="1770"/>
        <w:gridCol w:w="2766"/>
        <w:gridCol w:w="785"/>
        <w:gridCol w:w="2389"/>
      </w:tblGrid>
      <w:tr w:rsidR="00C57D5E">
        <w:trPr>
          <w:trHeight w:val="593"/>
          <w:jc w:val="center"/>
        </w:trPr>
        <w:tc>
          <w:tcPr>
            <w:tcW w:w="727" w:type="dxa"/>
            <w:tcBorders>
              <w:top w:val="single" w:sz="4" w:space="0" w:color="auto"/>
              <w:bottom w:val="single" w:sz="4" w:space="0" w:color="auto"/>
              <w:right w:val="single" w:sz="4" w:space="0" w:color="auto"/>
            </w:tcBorders>
            <w:shd w:val="pct10" w:color="auto" w:fill="auto"/>
            <w:vAlign w:val="center"/>
          </w:tcPr>
          <w:p w:rsidR="00C57D5E" w:rsidRDefault="0082321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编号</w:t>
            </w:r>
          </w:p>
        </w:tc>
        <w:tc>
          <w:tcPr>
            <w:tcW w:w="1770" w:type="dxa"/>
            <w:tcBorders>
              <w:top w:val="single" w:sz="4" w:space="0" w:color="auto"/>
              <w:left w:val="single" w:sz="4" w:space="0" w:color="auto"/>
              <w:bottom w:val="single" w:sz="4" w:space="0" w:color="auto"/>
              <w:right w:val="single" w:sz="4" w:space="0" w:color="auto"/>
            </w:tcBorders>
            <w:shd w:val="pct10" w:color="auto" w:fill="auto"/>
            <w:vAlign w:val="center"/>
          </w:tcPr>
          <w:p w:rsidR="00C57D5E" w:rsidRDefault="0082321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货物名称</w:t>
            </w:r>
          </w:p>
        </w:tc>
        <w:tc>
          <w:tcPr>
            <w:tcW w:w="2766" w:type="dxa"/>
            <w:tcBorders>
              <w:top w:val="single" w:sz="4" w:space="0" w:color="auto"/>
              <w:left w:val="single" w:sz="4" w:space="0" w:color="auto"/>
              <w:bottom w:val="single" w:sz="4" w:space="0" w:color="auto"/>
              <w:right w:val="single" w:sz="4" w:space="0" w:color="auto"/>
            </w:tcBorders>
            <w:shd w:val="pct10" w:color="auto" w:fill="auto"/>
            <w:vAlign w:val="center"/>
          </w:tcPr>
          <w:p w:rsidR="00C57D5E" w:rsidRDefault="0082321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主要规格、技术参数</w:t>
            </w:r>
          </w:p>
        </w:tc>
        <w:tc>
          <w:tcPr>
            <w:tcW w:w="785" w:type="dxa"/>
            <w:tcBorders>
              <w:top w:val="single" w:sz="4" w:space="0" w:color="auto"/>
              <w:left w:val="single" w:sz="4" w:space="0" w:color="auto"/>
              <w:bottom w:val="single" w:sz="4" w:space="0" w:color="auto"/>
              <w:right w:val="single" w:sz="4" w:space="0" w:color="auto"/>
            </w:tcBorders>
            <w:shd w:val="pct10" w:color="auto" w:fill="auto"/>
            <w:vAlign w:val="center"/>
          </w:tcPr>
          <w:p w:rsidR="00C57D5E" w:rsidRDefault="0082321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数量</w:t>
            </w:r>
          </w:p>
        </w:tc>
        <w:tc>
          <w:tcPr>
            <w:tcW w:w="2389" w:type="dxa"/>
            <w:tcBorders>
              <w:top w:val="single" w:sz="4" w:space="0" w:color="auto"/>
              <w:left w:val="single" w:sz="4" w:space="0" w:color="auto"/>
              <w:bottom w:val="single" w:sz="4" w:space="0" w:color="auto"/>
            </w:tcBorders>
            <w:shd w:val="pct10" w:color="auto" w:fill="auto"/>
            <w:vAlign w:val="center"/>
          </w:tcPr>
          <w:p w:rsidR="00C57D5E" w:rsidRDefault="0082321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制造厂家/</w:t>
            </w:r>
          </w:p>
          <w:p w:rsidR="00C57D5E" w:rsidRDefault="0082321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产地及国家</w:t>
            </w:r>
          </w:p>
        </w:tc>
      </w:tr>
      <w:tr w:rsidR="00C57D5E">
        <w:trPr>
          <w:trHeight w:val="593"/>
          <w:jc w:val="center"/>
        </w:trPr>
        <w:tc>
          <w:tcPr>
            <w:tcW w:w="727" w:type="dxa"/>
            <w:tcBorders>
              <w:top w:val="single" w:sz="4" w:space="0" w:color="auto"/>
            </w:tcBorders>
            <w:vAlign w:val="center"/>
          </w:tcPr>
          <w:p w:rsidR="00C57D5E" w:rsidRDefault="00823212">
            <w:pPr>
              <w:adjustRightInd w:val="0"/>
              <w:snapToGrid w:val="0"/>
              <w:ind w:leftChars="-42" w:left="-88"/>
              <w:jc w:val="center"/>
              <w:rPr>
                <w:rFonts w:ascii="仿宋_GB2312" w:eastAsia="仿宋_GB2312" w:hAnsi="宋体"/>
                <w:sz w:val="24"/>
                <w:szCs w:val="24"/>
              </w:rPr>
            </w:pPr>
            <w:r>
              <w:rPr>
                <w:rFonts w:ascii="仿宋_GB2312" w:eastAsia="仿宋_GB2312" w:hAnsi="宋体" w:hint="eastAsia"/>
                <w:sz w:val="24"/>
                <w:szCs w:val="24"/>
              </w:rPr>
              <w:t>1</w:t>
            </w:r>
          </w:p>
        </w:tc>
        <w:tc>
          <w:tcPr>
            <w:tcW w:w="1770" w:type="dxa"/>
            <w:tcBorders>
              <w:top w:val="single" w:sz="4" w:space="0" w:color="auto"/>
            </w:tcBorders>
            <w:vAlign w:val="center"/>
          </w:tcPr>
          <w:p w:rsidR="00C57D5E" w:rsidRDefault="00C57D5E">
            <w:pPr>
              <w:adjustRightInd w:val="0"/>
              <w:snapToGrid w:val="0"/>
              <w:ind w:leftChars="-42" w:left="-88"/>
              <w:jc w:val="center"/>
              <w:rPr>
                <w:rFonts w:ascii="仿宋_GB2312" w:eastAsia="仿宋_GB2312" w:hAnsi="宋体"/>
                <w:sz w:val="24"/>
                <w:szCs w:val="24"/>
              </w:rPr>
            </w:pPr>
          </w:p>
        </w:tc>
        <w:tc>
          <w:tcPr>
            <w:tcW w:w="2766" w:type="dxa"/>
            <w:tcBorders>
              <w:top w:val="single" w:sz="4" w:space="0" w:color="auto"/>
            </w:tcBorders>
            <w:vAlign w:val="center"/>
          </w:tcPr>
          <w:p w:rsidR="00C57D5E" w:rsidRDefault="00C57D5E">
            <w:pPr>
              <w:adjustRightInd w:val="0"/>
              <w:snapToGrid w:val="0"/>
              <w:jc w:val="center"/>
              <w:rPr>
                <w:rFonts w:ascii="仿宋_GB2312" w:eastAsia="仿宋_GB2312" w:hAnsi="宋体"/>
                <w:sz w:val="24"/>
                <w:szCs w:val="24"/>
              </w:rPr>
            </w:pPr>
          </w:p>
        </w:tc>
        <w:tc>
          <w:tcPr>
            <w:tcW w:w="785" w:type="dxa"/>
            <w:tcBorders>
              <w:top w:val="single" w:sz="4" w:space="0" w:color="auto"/>
            </w:tcBorders>
            <w:vAlign w:val="center"/>
          </w:tcPr>
          <w:p w:rsidR="00C57D5E" w:rsidRDefault="00C57D5E">
            <w:pPr>
              <w:adjustRightInd w:val="0"/>
              <w:snapToGrid w:val="0"/>
              <w:jc w:val="center"/>
              <w:rPr>
                <w:rFonts w:ascii="仿宋_GB2312" w:eastAsia="仿宋_GB2312" w:hAnsi="宋体"/>
                <w:sz w:val="24"/>
                <w:szCs w:val="24"/>
              </w:rPr>
            </w:pPr>
          </w:p>
        </w:tc>
        <w:tc>
          <w:tcPr>
            <w:tcW w:w="2389" w:type="dxa"/>
            <w:tcBorders>
              <w:top w:val="single" w:sz="4" w:space="0" w:color="auto"/>
            </w:tcBorders>
            <w:vAlign w:val="center"/>
          </w:tcPr>
          <w:p w:rsidR="00C57D5E" w:rsidRDefault="00C57D5E">
            <w:pPr>
              <w:adjustRightInd w:val="0"/>
              <w:snapToGrid w:val="0"/>
              <w:jc w:val="center"/>
              <w:rPr>
                <w:rFonts w:ascii="仿宋_GB2312" w:eastAsia="仿宋_GB2312" w:hAnsi="宋体"/>
                <w:sz w:val="24"/>
                <w:szCs w:val="24"/>
              </w:rPr>
            </w:pPr>
          </w:p>
        </w:tc>
      </w:tr>
      <w:tr w:rsidR="00C57D5E">
        <w:trPr>
          <w:trHeight w:val="593"/>
          <w:jc w:val="center"/>
        </w:trPr>
        <w:tc>
          <w:tcPr>
            <w:tcW w:w="727" w:type="dxa"/>
            <w:vAlign w:val="center"/>
          </w:tcPr>
          <w:p w:rsidR="00C57D5E" w:rsidRDefault="00823212">
            <w:pPr>
              <w:adjustRightInd w:val="0"/>
              <w:snapToGrid w:val="0"/>
              <w:ind w:leftChars="-42" w:left="-88"/>
              <w:jc w:val="center"/>
              <w:rPr>
                <w:rFonts w:ascii="仿宋_GB2312" w:eastAsia="仿宋_GB2312" w:hAnsi="宋体"/>
                <w:sz w:val="24"/>
                <w:szCs w:val="24"/>
              </w:rPr>
            </w:pPr>
            <w:r>
              <w:rPr>
                <w:rFonts w:ascii="仿宋_GB2312" w:eastAsia="仿宋_GB2312" w:hAnsi="宋体" w:hint="eastAsia"/>
                <w:sz w:val="24"/>
                <w:szCs w:val="24"/>
              </w:rPr>
              <w:t>2</w:t>
            </w:r>
          </w:p>
        </w:tc>
        <w:tc>
          <w:tcPr>
            <w:tcW w:w="1770" w:type="dxa"/>
            <w:vAlign w:val="center"/>
          </w:tcPr>
          <w:p w:rsidR="00C57D5E" w:rsidRDefault="00C57D5E">
            <w:pPr>
              <w:adjustRightInd w:val="0"/>
              <w:snapToGrid w:val="0"/>
              <w:ind w:leftChars="-42" w:left="-88"/>
              <w:jc w:val="center"/>
              <w:rPr>
                <w:rFonts w:ascii="仿宋_GB2312" w:eastAsia="仿宋_GB2312" w:hAnsi="宋体"/>
                <w:sz w:val="24"/>
                <w:szCs w:val="24"/>
              </w:rPr>
            </w:pPr>
          </w:p>
        </w:tc>
        <w:tc>
          <w:tcPr>
            <w:tcW w:w="2766" w:type="dxa"/>
            <w:vAlign w:val="center"/>
          </w:tcPr>
          <w:p w:rsidR="00C57D5E" w:rsidRDefault="00C57D5E">
            <w:pPr>
              <w:adjustRightInd w:val="0"/>
              <w:snapToGrid w:val="0"/>
              <w:jc w:val="center"/>
              <w:rPr>
                <w:rFonts w:ascii="仿宋_GB2312" w:eastAsia="仿宋_GB2312" w:hAnsi="宋体"/>
                <w:sz w:val="24"/>
                <w:szCs w:val="24"/>
              </w:rPr>
            </w:pPr>
          </w:p>
        </w:tc>
        <w:tc>
          <w:tcPr>
            <w:tcW w:w="785" w:type="dxa"/>
            <w:vAlign w:val="center"/>
          </w:tcPr>
          <w:p w:rsidR="00C57D5E" w:rsidRDefault="00C57D5E">
            <w:pPr>
              <w:adjustRightInd w:val="0"/>
              <w:snapToGrid w:val="0"/>
              <w:jc w:val="center"/>
              <w:rPr>
                <w:rFonts w:ascii="仿宋_GB2312" w:eastAsia="仿宋_GB2312" w:hAnsi="宋体"/>
                <w:sz w:val="24"/>
                <w:szCs w:val="24"/>
              </w:rPr>
            </w:pPr>
          </w:p>
        </w:tc>
        <w:tc>
          <w:tcPr>
            <w:tcW w:w="2389" w:type="dxa"/>
            <w:vAlign w:val="center"/>
          </w:tcPr>
          <w:p w:rsidR="00C57D5E" w:rsidRDefault="00C57D5E">
            <w:pPr>
              <w:adjustRightInd w:val="0"/>
              <w:snapToGrid w:val="0"/>
              <w:jc w:val="center"/>
              <w:rPr>
                <w:rFonts w:ascii="仿宋_GB2312" w:eastAsia="仿宋_GB2312" w:hAnsi="宋体"/>
                <w:sz w:val="24"/>
                <w:szCs w:val="24"/>
              </w:rPr>
            </w:pPr>
          </w:p>
        </w:tc>
      </w:tr>
      <w:tr w:rsidR="00C57D5E">
        <w:trPr>
          <w:trHeight w:val="593"/>
          <w:jc w:val="center"/>
        </w:trPr>
        <w:tc>
          <w:tcPr>
            <w:tcW w:w="727" w:type="dxa"/>
            <w:vAlign w:val="center"/>
          </w:tcPr>
          <w:p w:rsidR="00C57D5E" w:rsidRDefault="00823212">
            <w:pPr>
              <w:adjustRightInd w:val="0"/>
              <w:snapToGrid w:val="0"/>
              <w:ind w:leftChars="-42" w:left="-88"/>
              <w:jc w:val="center"/>
              <w:rPr>
                <w:rFonts w:ascii="仿宋_GB2312" w:eastAsia="仿宋_GB2312" w:hAnsi="宋体"/>
                <w:sz w:val="24"/>
                <w:szCs w:val="24"/>
              </w:rPr>
            </w:pPr>
            <w:r>
              <w:rPr>
                <w:rFonts w:ascii="仿宋_GB2312" w:eastAsia="仿宋_GB2312" w:hAnsi="宋体" w:hint="eastAsia"/>
                <w:sz w:val="24"/>
                <w:szCs w:val="24"/>
              </w:rPr>
              <w:t>3</w:t>
            </w:r>
          </w:p>
        </w:tc>
        <w:tc>
          <w:tcPr>
            <w:tcW w:w="1770" w:type="dxa"/>
            <w:vAlign w:val="center"/>
          </w:tcPr>
          <w:p w:rsidR="00C57D5E" w:rsidRDefault="00C57D5E">
            <w:pPr>
              <w:adjustRightInd w:val="0"/>
              <w:snapToGrid w:val="0"/>
              <w:ind w:leftChars="-42" w:left="-88"/>
              <w:jc w:val="center"/>
              <w:rPr>
                <w:rFonts w:ascii="仿宋_GB2312" w:eastAsia="仿宋_GB2312" w:hAnsi="宋体"/>
                <w:sz w:val="24"/>
                <w:szCs w:val="24"/>
              </w:rPr>
            </w:pPr>
          </w:p>
        </w:tc>
        <w:tc>
          <w:tcPr>
            <w:tcW w:w="2766" w:type="dxa"/>
            <w:vAlign w:val="center"/>
          </w:tcPr>
          <w:p w:rsidR="00C57D5E" w:rsidRDefault="00C57D5E">
            <w:pPr>
              <w:adjustRightInd w:val="0"/>
              <w:snapToGrid w:val="0"/>
              <w:jc w:val="center"/>
              <w:rPr>
                <w:rFonts w:ascii="仿宋_GB2312" w:eastAsia="仿宋_GB2312" w:hAnsi="宋体"/>
                <w:sz w:val="24"/>
                <w:szCs w:val="24"/>
              </w:rPr>
            </w:pPr>
          </w:p>
        </w:tc>
        <w:tc>
          <w:tcPr>
            <w:tcW w:w="785" w:type="dxa"/>
            <w:vAlign w:val="center"/>
          </w:tcPr>
          <w:p w:rsidR="00C57D5E" w:rsidRDefault="00C57D5E">
            <w:pPr>
              <w:adjustRightInd w:val="0"/>
              <w:snapToGrid w:val="0"/>
              <w:jc w:val="center"/>
              <w:rPr>
                <w:rFonts w:ascii="仿宋_GB2312" w:eastAsia="仿宋_GB2312" w:hAnsi="宋体"/>
                <w:sz w:val="24"/>
                <w:szCs w:val="24"/>
              </w:rPr>
            </w:pPr>
          </w:p>
        </w:tc>
        <w:tc>
          <w:tcPr>
            <w:tcW w:w="2389" w:type="dxa"/>
            <w:vAlign w:val="center"/>
          </w:tcPr>
          <w:p w:rsidR="00C57D5E" w:rsidRDefault="00C57D5E">
            <w:pPr>
              <w:adjustRightInd w:val="0"/>
              <w:snapToGrid w:val="0"/>
              <w:jc w:val="center"/>
              <w:rPr>
                <w:rFonts w:ascii="仿宋_GB2312" w:eastAsia="仿宋_GB2312" w:hAnsi="宋体"/>
                <w:sz w:val="24"/>
                <w:szCs w:val="24"/>
              </w:rPr>
            </w:pPr>
          </w:p>
        </w:tc>
      </w:tr>
      <w:tr w:rsidR="00C57D5E">
        <w:trPr>
          <w:trHeight w:val="593"/>
          <w:jc w:val="center"/>
        </w:trPr>
        <w:tc>
          <w:tcPr>
            <w:tcW w:w="727" w:type="dxa"/>
            <w:vAlign w:val="center"/>
          </w:tcPr>
          <w:p w:rsidR="00C57D5E" w:rsidRDefault="00823212">
            <w:pPr>
              <w:adjustRightInd w:val="0"/>
              <w:snapToGrid w:val="0"/>
              <w:ind w:leftChars="-42" w:left="-88"/>
              <w:jc w:val="center"/>
              <w:rPr>
                <w:rFonts w:ascii="仿宋_GB2312" w:eastAsia="仿宋_GB2312" w:hAnsi="宋体"/>
                <w:sz w:val="24"/>
                <w:szCs w:val="24"/>
              </w:rPr>
            </w:pPr>
            <w:r>
              <w:rPr>
                <w:rFonts w:ascii="仿宋_GB2312" w:eastAsia="仿宋_GB2312" w:hAnsi="宋体" w:hint="eastAsia"/>
                <w:sz w:val="24"/>
                <w:szCs w:val="24"/>
              </w:rPr>
              <w:t>…</w:t>
            </w:r>
          </w:p>
        </w:tc>
        <w:tc>
          <w:tcPr>
            <w:tcW w:w="1770" w:type="dxa"/>
            <w:vAlign w:val="center"/>
          </w:tcPr>
          <w:p w:rsidR="00C57D5E" w:rsidRDefault="00C57D5E">
            <w:pPr>
              <w:adjustRightInd w:val="0"/>
              <w:snapToGrid w:val="0"/>
              <w:ind w:leftChars="-42" w:left="-88"/>
              <w:jc w:val="center"/>
              <w:rPr>
                <w:rFonts w:ascii="仿宋_GB2312" w:eastAsia="仿宋_GB2312" w:hAnsi="宋体"/>
                <w:sz w:val="24"/>
                <w:szCs w:val="24"/>
              </w:rPr>
            </w:pPr>
          </w:p>
        </w:tc>
        <w:tc>
          <w:tcPr>
            <w:tcW w:w="2766" w:type="dxa"/>
            <w:vAlign w:val="center"/>
          </w:tcPr>
          <w:p w:rsidR="00C57D5E" w:rsidRDefault="00C57D5E">
            <w:pPr>
              <w:adjustRightInd w:val="0"/>
              <w:snapToGrid w:val="0"/>
              <w:jc w:val="center"/>
              <w:rPr>
                <w:rFonts w:ascii="仿宋_GB2312" w:eastAsia="仿宋_GB2312" w:hAnsi="宋体"/>
                <w:sz w:val="24"/>
                <w:szCs w:val="24"/>
              </w:rPr>
            </w:pPr>
          </w:p>
        </w:tc>
        <w:tc>
          <w:tcPr>
            <w:tcW w:w="785" w:type="dxa"/>
            <w:vAlign w:val="center"/>
          </w:tcPr>
          <w:p w:rsidR="00C57D5E" w:rsidRDefault="00C57D5E">
            <w:pPr>
              <w:adjustRightInd w:val="0"/>
              <w:snapToGrid w:val="0"/>
              <w:jc w:val="center"/>
              <w:rPr>
                <w:rFonts w:ascii="仿宋_GB2312" w:eastAsia="仿宋_GB2312" w:hAnsi="宋体"/>
                <w:sz w:val="24"/>
                <w:szCs w:val="24"/>
              </w:rPr>
            </w:pPr>
          </w:p>
        </w:tc>
        <w:tc>
          <w:tcPr>
            <w:tcW w:w="2389" w:type="dxa"/>
            <w:vAlign w:val="center"/>
          </w:tcPr>
          <w:p w:rsidR="00C57D5E" w:rsidRDefault="00C57D5E">
            <w:pPr>
              <w:adjustRightInd w:val="0"/>
              <w:snapToGrid w:val="0"/>
              <w:jc w:val="center"/>
              <w:rPr>
                <w:rFonts w:ascii="仿宋_GB2312" w:eastAsia="仿宋_GB2312" w:hAnsi="宋体"/>
                <w:sz w:val="24"/>
                <w:szCs w:val="24"/>
              </w:rPr>
            </w:pPr>
          </w:p>
        </w:tc>
      </w:tr>
      <w:tr w:rsidR="00C57D5E">
        <w:trPr>
          <w:trHeight w:val="593"/>
          <w:jc w:val="center"/>
        </w:trPr>
        <w:tc>
          <w:tcPr>
            <w:tcW w:w="727" w:type="dxa"/>
            <w:vAlign w:val="center"/>
          </w:tcPr>
          <w:p w:rsidR="00C57D5E" w:rsidRDefault="00C57D5E">
            <w:pPr>
              <w:adjustRightInd w:val="0"/>
              <w:snapToGrid w:val="0"/>
              <w:ind w:leftChars="-42" w:left="-88"/>
              <w:jc w:val="center"/>
              <w:rPr>
                <w:rFonts w:ascii="仿宋_GB2312" w:eastAsia="仿宋_GB2312" w:hAnsi="宋体"/>
                <w:sz w:val="24"/>
                <w:szCs w:val="24"/>
              </w:rPr>
            </w:pPr>
          </w:p>
        </w:tc>
        <w:tc>
          <w:tcPr>
            <w:tcW w:w="1770" w:type="dxa"/>
            <w:vAlign w:val="center"/>
          </w:tcPr>
          <w:p w:rsidR="00C57D5E" w:rsidRDefault="00C57D5E">
            <w:pPr>
              <w:adjustRightInd w:val="0"/>
              <w:snapToGrid w:val="0"/>
              <w:ind w:leftChars="-42" w:left="-88"/>
              <w:jc w:val="center"/>
              <w:rPr>
                <w:rFonts w:ascii="仿宋_GB2312" w:eastAsia="仿宋_GB2312" w:hAnsi="宋体"/>
                <w:sz w:val="24"/>
                <w:szCs w:val="24"/>
              </w:rPr>
            </w:pPr>
          </w:p>
        </w:tc>
        <w:tc>
          <w:tcPr>
            <w:tcW w:w="2766" w:type="dxa"/>
            <w:vAlign w:val="center"/>
          </w:tcPr>
          <w:p w:rsidR="00C57D5E" w:rsidRDefault="00C57D5E">
            <w:pPr>
              <w:adjustRightInd w:val="0"/>
              <w:snapToGrid w:val="0"/>
              <w:jc w:val="center"/>
              <w:rPr>
                <w:rFonts w:ascii="仿宋_GB2312" w:eastAsia="仿宋_GB2312" w:hAnsi="宋体"/>
                <w:sz w:val="24"/>
                <w:szCs w:val="24"/>
              </w:rPr>
            </w:pPr>
          </w:p>
        </w:tc>
        <w:tc>
          <w:tcPr>
            <w:tcW w:w="785" w:type="dxa"/>
            <w:vAlign w:val="center"/>
          </w:tcPr>
          <w:p w:rsidR="00C57D5E" w:rsidRDefault="00C57D5E">
            <w:pPr>
              <w:adjustRightInd w:val="0"/>
              <w:snapToGrid w:val="0"/>
              <w:jc w:val="center"/>
              <w:rPr>
                <w:rFonts w:ascii="仿宋_GB2312" w:eastAsia="仿宋_GB2312" w:hAnsi="宋体"/>
                <w:sz w:val="24"/>
                <w:szCs w:val="24"/>
              </w:rPr>
            </w:pPr>
          </w:p>
        </w:tc>
        <w:tc>
          <w:tcPr>
            <w:tcW w:w="2389" w:type="dxa"/>
            <w:vAlign w:val="center"/>
          </w:tcPr>
          <w:p w:rsidR="00C57D5E" w:rsidRDefault="00C57D5E">
            <w:pPr>
              <w:adjustRightInd w:val="0"/>
              <w:snapToGrid w:val="0"/>
              <w:jc w:val="center"/>
              <w:rPr>
                <w:rFonts w:ascii="仿宋_GB2312" w:eastAsia="仿宋_GB2312" w:hAnsi="宋体"/>
                <w:sz w:val="24"/>
                <w:szCs w:val="24"/>
              </w:rPr>
            </w:pPr>
          </w:p>
        </w:tc>
      </w:tr>
      <w:tr w:rsidR="00C57D5E">
        <w:trPr>
          <w:trHeight w:val="593"/>
          <w:jc w:val="center"/>
        </w:trPr>
        <w:tc>
          <w:tcPr>
            <w:tcW w:w="727" w:type="dxa"/>
            <w:vAlign w:val="center"/>
          </w:tcPr>
          <w:p w:rsidR="00C57D5E" w:rsidRDefault="00C57D5E">
            <w:pPr>
              <w:adjustRightInd w:val="0"/>
              <w:snapToGrid w:val="0"/>
              <w:ind w:leftChars="-42" w:left="-88"/>
              <w:jc w:val="center"/>
              <w:rPr>
                <w:rFonts w:ascii="仿宋_GB2312" w:eastAsia="仿宋_GB2312" w:hAnsi="宋体"/>
                <w:sz w:val="24"/>
                <w:szCs w:val="24"/>
              </w:rPr>
            </w:pPr>
          </w:p>
        </w:tc>
        <w:tc>
          <w:tcPr>
            <w:tcW w:w="1770" w:type="dxa"/>
            <w:vAlign w:val="center"/>
          </w:tcPr>
          <w:p w:rsidR="00C57D5E" w:rsidRDefault="00C57D5E">
            <w:pPr>
              <w:adjustRightInd w:val="0"/>
              <w:snapToGrid w:val="0"/>
              <w:ind w:leftChars="-42" w:left="-88"/>
              <w:jc w:val="center"/>
              <w:rPr>
                <w:rFonts w:ascii="仿宋_GB2312" w:eastAsia="仿宋_GB2312" w:hAnsi="宋体"/>
                <w:sz w:val="24"/>
                <w:szCs w:val="24"/>
              </w:rPr>
            </w:pPr>
          </w:p>
        </w:tc>
        <w:tc>
          <w:tcPr>
            <w:tcW w:w="2766" w:type="dxa"/>
            <w:vAlign w:val="center"/>
          </w:tcPr>
          <w:p w:rsidR="00C57D5E" w:rsidRDefault="00C57D5E">
            <w:pPr>
              <w:adjustRightInd w:val="0"/>
              <w:snapToGrid w:val="0"/>
              <w:jc w:val="center"/>
              <w:rPr>
                <w:rFonts w:ascii="仿宋_GB2312" w:eastAsia="仿宋_GB2312" w:hAnsi="宋体"/>
                <w:sz w:val="24"/>
                <w:szCs w:val="24"/>
              </w:rPr>
            </w:pPr>
          </w:p>
        </w:tc>
        <w:tc>
          <w:tcPr>
            <w:tcW w:w="785" w:type="dxa"/>
            <w:vAlign w:val="center"/>
          </w:tcPr>
          <w:p w:rsidR="00C57D5E" w:rsidRDefault="00C57D5E">
            <w:pPr>
              <w:adjustRightInd w:val="0"/>
              <w:snapToGrid w:val="0"/>
              <w:jc w:val="center"/>
              <w:rPr>
                <w:rFonts w:ascii="仿宋_GB2312" w:eastAsia="仿宋_GB2312" w:hAnsi="宋体"/>
                <w:sz w:val="24"/>
                <w:szCs w:val="24"/>
              </w:rPr>
            </w:pPr>
          </w:p>
        </w:tc>
        <w:tc>
          <w:tcPr>
            <w:tcW w:w="2389" w:type="dxa"/>
            <w:vAlign w:val="center"/>
          </w:tcPr>
          <w:p w:rsidR="00C57D5E" w:rsidRDefault="00C57D5E">
            <w:pPr>
              <w:adjustRightInd w:val="0"/>
              <w:snapToGrid w:val="0"/>
              <w:jc w:val="center"/>
              <w:rPr>
                <w:rFonts w:ascii="仿宋_GB2312" w:eastAsia="仿宋_GB2312" w:hAnsi="宋体"/>
                <w:sz w:val="24"/>
                <w:szCs w:val="24"/>
              </w:rPr>
            </w:pPr>
          </w:p>
        </w:tc>
      </w:tr>
      <w:tr w:rsidR="00C57D5E">
        <w:trPr>
          <w:trHeight w:val="593"/>
          <w:jc w:val="center"/>
        </w:trPr>
        <w:tc>
          <w:tcPr>
            <w:tcW w:w="727" w:type="dxa"/>
            <w:vAlign w:val="center"/>
          </w:tcPr>
          <w:p w:rsidR="00C57D5E" w:rsidRDefault="00C57D5E">
            <w:pPr>
              <w:adjustRightInd w:val="0"/>
              <w:snapToGrid w:val="0"/>
              <w:ind w:leftChars="-42" w:left="-88"/>
              <w:jc w:val="center"/>
              <w:rPr>
                <w:rFonts w:ascii="仿宋_GB2312" w:eastAsia="仿宋_GB2312" w:hAnsi="宋体"/>
                <w:sz w:val="24"/>
                <w:szCs w:val="24"/>
              </w:rPr>
            </w:pPr>
          </w:p>
        </w:tc>
        <w:tc>
          <w:tcPr>
            <w:tcW w:w="1770" w:type="dxa"/>
            <w:vAlign w:val="center"/>
          </w:tcPr>
          <w:p w:rsidR="00C57D5E" w:rsidRDefault="00C57D5E">
            <w:pPr>
              <w:adjustRightInd w:val="0"/>
              <w:snapToGrid w:val="0"/>
              <w:ind w:leftChars="-42" w:left="-88"/>
              <w:jc w:val="center"/>
              <w:rPr>
                <w:rFonts w:ascii="仿宋_GB2312" w:eastAsia="仿宋_GB2312" w:hAnsi="宋体"/>
                <w:sz w:val="24"/>
                <w:szCs w:val="24"/>
              </w:rPr>
            </w:pPr>
          </w:p>
        </w:tc>
        <w:tc>
          <w:tcPr>
            <w:tcW w:w="2766" w:type="dxa"/>
            <w:vAlign w:val="center"/>
          </w:tcPr>
          <w:p w:rsidR="00C57D5E" w:rsidRDefault="00C57D5E">
            <w:pPr>
              <w:adjustRightInd w:val="0"/>
              <w:snapToGrid w:val="0"/>
              <w:jc w:val="center"/>
              <w:rPr>
                <w:rFonts w:ascii="仿宋_GB2312" w:eastAsia="仿宋_GB2312" w:hAnsi="宋体"/>
                <w:sz w:val="24"/>
                <w:szCs w:val="24"/>
              </w:rPr>
            </w:pPr>
          </w:p>
        </w:tc>
        <w:tc>
          <w:tcPr>
            <w:tcW w:w="785" w:type="dxa"/>
            <w:vAlign w:val="center"/>
          </w:tcPr>
          <w:p w:rsidR="00C57D5E" w:rsidRDefault="00C57D5E">
            <w:pPr>
              <w:adjustRightInd w:val="0"/>
              <w:snapToGrid w:val="0"/>
              <w:jc w:val="center"/>
              <w:rPr>
                <w:rFonts w:ascii="仿宋_GB2312" w:eastAsia="仿宋_GB2312" w:hAnsi="宋体"/>
                <w:sz w:val="24"/>
                <w:szCs w:val="24"/>
              </w:rPr>
            </w:pPr>
          </w:p>
        </w:tc>
        <w:tc>
          <w:tcPr>
            <w:tcW w:w="2389" w:type="dxa"/>
            <w:vAlign w:val="center"/>
          </w:tcPr>
          <w:p w:rsidR="00C57D5E" w:rsidRDefault="00C57D5E">
            <w:pPr>
              <w:adjustRightInd w:val="0"/>
              <w:snapToGrid w:val="0"/>
              <w:jc w:val="center"/>
              <w:rPr>
                <w:rFonts w:ascii="仿宋_GB2312" w:eastAsia="仿宋_GB2312" w:hAnsi="宋体"/>
                <w:sz w:val="24"/>
                <w:szCs w:val="24"/>
              </w:rPr>
            </w:pPr>
          </w:p>
        </w:tc>
      </w:tr>
      <w:tr w:rsidR="00C57D5E">
        <w:trPr>
          <w:trHeight w:val="593"/>
          <w:jc w:val="center"/>
        </w:trPr>
        <w:tc>
          <w:tcPr>
            <w:tcW w:w="727" w:type="dxa"/>
            <w:vAlign w:val="center"/>
          </w:tcPr>
          <w:p w:rsidR="00C57D5E" w:rsidRDefault="00C57D5E">
            <w:pPr>
              <w:adjustRightInd w:val="0"/>
              <w:snapToGrid w:val="0"/>
              <w:ind w:leftChars="-42" w:left="-88"/>
              <w:jc w:val="center"/>
              <w:rPr>
                <w:rFonts w:ascii="仿宋_GB2312" w:eastAsia="仿宋_GB2312" w:hAnsi="宋体"/>
                <w:sz w:val="24"/>
                <w:szCs w:val="24"/>
              </w:rPr>
            </w:pPr>
          </w:p>
        </w:tc>
        <w:tc>
          <w:tcPr>
            <w:tcW w:w="1770" w:type="dxa"/>
            <w:vAlign w:val="center"/>
          </w:tcPr>
          <w:p w:rsidR="00C57D5E" w:rsidRDefault="00C57D5E">
            <w:pPr>
              <w:adjustRightInd w:val="0"/>
              <w:snapToGrid w:val="0"/>
              <w:ind w:leftChars="-42" w:left="-88"/>
              <w:jc w:val="center"/>
              <w:rPr>
                <w:rFonts w:ascii="仿宋_GB2312" w:eastAsia="仿宋_GB2312" w:hAnsi="宋体"/>
                <w:sz w:val="24"/>
                <w:szCs w:val="24"/>
              </w:rPr>
            </w:pPr>
          </w:p>
        </w:tc>
        <w:tc>
          <w:tcPr>
            <w:tcW w:w="2766" w:type="dxa"/>
            <w:vAlign w:val="center"/>
          </w:tcPr>
          <w:p w:rsidR="00C57D5E" w:rsidRDefault="00C57D5E">
            <w:pPr>
              <w:adjustRightInd w:val="0"/>
              <w:snapToGrid w:val="0"/>
              <w:jc w:val="center"/>
              <w:rPr>
                <w:rFonts w:ascii="仿宋_GB2312" w:eastAsia="仿宋_GB2312" w:hAnsi="宋体"/>
                <w:sz w:val="24"/>
                <w:szCs w:val="24"/>
              </w:rPr>
            </w:pPr>
          </w:p>
        </w:tc>
        <w:tc>
          <w:tcPr>
            <w:tcW w:w="785" w:type="dxa"/>
            <w:vAlign w:val="center"/>
          </w:tcPr>
          <w:p w:rsidR="00C57D5E" w:rsidRDefault="00C57D5E">
            <w:pPr>
              <w:adjustRightInd w:val="0"/>
              <w:snapToGrid w:val="0"/>
              <w:jc w:val="center"/>
              <w:rPr>
                <w:rFonts w:ascii="仿宋_GB2312" w:eastAsia="仿宋_GB2312" w:hAnsi="宋体"/>
                <w:sz w:val="24"/>
                <w:szCs w:val="24"/>
              </w:rPr>
            </w:pPr>
          </w:p>
        </w:tc>
        <w:tc>
          <w:tcPr>
            <w:tcW w:w="2389" w:type="dxa"/>
            <w:vAlign w:val="center"/>
          </w:tcPr>
          <w:p w:rsidR="00C57D5E" w:rsidRDefault="00C57D5E">
            <w:pPr>
              <w:adjustRightInd w:val="0"/>
              <w:snapToGrid w:val="0"/>
              <w:jc w:val="center"/>
              <w:rPr>
                <w:rFonts w:ascii="仿宋_GB2312" w:eastAsia="仿宋_GB2312" w:hAnsi="宋体"/>
                <w:sz w:val="24"/>
                <w:szCs w:val="24"/>
              </w:rPr>
            </w:pPr>
          </w:p>
        </w:tc>
      </w:tr>
      <w:tr w:rsidR="00C57D5E">
        <w:trPr>
          <w:trHeight w:val="593"/>
          <w:jc w:val="center"/>
        </w:trPr>
        <w:tc>
          <w:tcPr>
            <w:tcW w:w="727" w:type="dxa"/>
            <w:vAlign w:val="center"/>
          </w:tcPr>
          <w:p w:rsidR="00C57D5E" w:rsidRDefault="00C57D5E">
            <w:pPr>
              <w:adjustRightInd w:val="0"/>
              <w:snapToGrid w:val="0"/>
              <w:ind w:leftChars="-42" w:left="-88"/>
              <w:jc w:val="center"/>
              <w:rPr>
                <w:rFonts w:ascii="仿宋_GB2312" w:eastAsia="仿宋_GB2312" w:hAnsi="宋体"/>
                <w:sz w:val="24"/>
                <w:szCs w:val="24"/>
              </w:rPr>
            </w:pPr>
          </w:p>
        </w:tc>
        <w:tc>
          <w:tcPr>
            <w:tcW w:w="1770" w:type="dxa"/>
            <w:vAlign w:val="center"/>
          </w:tcPr>
          <w:p w:rsidR="00C57D5E" w:rsidRDefault="00C57D5E">
            <w:pPr>
              <w:adjustRightInd w:val="0"/>
              <w:snapToGrid w:val="0"/>
              <w:ind w:leftChars="-42" w:left="-88"/>
              <w:jc w:val="center"/>
              <w:rPr>
                <w:rFonts w:ascii="仿宋_GB2312" w:eastAsia="仿宋_GB2312" w:hAnsi="宋体"/>
                <w:sz w:val="24"/>
                <w:szCs w:val="24"/>
              </w:rPr>
            </w:pPr>
          </w:p>
        </w:tc>
        <w:tc>
          <w:tcPr>
            <w:tcW w:w="2766" w:type="dxa"/>
            <w:vAlign w:val="center"/>
          </w:tcPr>
          <w:p w:rsidR="00C57D5E" w:rsidRDefault="00C57D5E">
            <w:pPr>
              <w:adjustRightInd w:val="0"/>
              <w:snapToGrid w:val="0"/>
              <w:jc w:val="center"/>
              <w:rPr>
                <w:rFonts w:ascii="仿宋_GB2312" w:eastAsia="仿宋_GB2312" w:hAnsi="宋体"/>
                <w:sz w:val="24"/>
                <w:szCs w:val="24"/>
              </w:rPr>
            </w:pPr>
          </w:p>
        </w:tc>
        <w:tc>
          <w:tcPr>
            <w:tcW w:w="785" w:type="dxa"/>
            <w:vAlign w:val="center"/>
          </w:tcPr>
          <w:p w:rsidR="00C57D5E" w:rsidRDefault="00C57D5E">
            <w:pPr>
              <w:adjustRightInd w:val="0"/>
              <w:snapToGrid w:val="0"/>
              <w:jc w:val="center"/>
              <w:rPr>
                <w:rFonts w:ascii="仿宋_GB2312" w:eastAsia="仿宋_GB2312" w:hAnsi="宋体"/>
                <w:sz w:val="24"/>
                <w:szCs w:val="24"/>
              </w:rPr>
            </w:pPr>
          </w:p>
        </w:tc>
        <w:tc>
          <w:tcPr>
            <w:tcW w:w="2389" w:type="dxa"/>
            <w:vAlign w:val="center"/>
          </w:tcPr>
          <w:p w:rsidR="00C57D5E" w:rsidRDefault="00C57D5E">
            <w:pPr>
              <w:adjustRightInd w:val="0"/>
              <w:snapToGrid w:val="0"/>
              <w:jc w:val="center"/>
              <w:rPr>
                <w:rFonts w:ascii="仿宋_GB2312" w:eastAsia="仿宋_GB2312" w:hAnsi="宋体"/>
                <w:sz w:val="24"/>
                <w:szCs w:val="24"/>
              </w:rPr>
            </w:pPr>
          </w:p>
        </w:tc>
      </w:tr>
    </w:tbl>
    <w:p w:rsidR="00C57D5E" w:rsidRDefault="00C57D5E">
      <w:pPr>
        <w:rPr>
          <w:b/>
          <w:sz w:val="24"/>
          <w:szCs w:val="24"/>
        </w:rPr>
      </w:pPr>
    </w:p>
    <w:p w:rsidR="00C57D5E" w:rsidRDefault="00823212">
      <w:pPr>
        <w:spacing w:line="400" w:lineRule="exact"/>
        <w:rPr>
          <w:rFonts w:ascii="楷体_GB2312" w:eastAsia="楷体_GB2312"/>
          <w:b/>
          <w:szCs w:val="21"/>
        </w:rPr>
      </w:pPr>
      <w:r>
        <w:rPr>
          <w:rFonts w:ascii="楷体_GB2312" w:eastAsia="楷体_GB2312" w:hint="eastAsia"/>
          <w:b/>
          <w:szCs w:val="21"/>
        </w:rPr>
        <w:t>说明：</w:t>
      </w:r>
    </w:p>
    <w:p w:rsidR="00C57D5E" w:rsidRDefault="00823212">
      <w:pPr>
        <w:spacing w:line="400" w:lineRule="exact"/>
        <w:rPr>
          <w:rFonts w:ascii="楷体_GB2312" w:eastAsia="楷体_GB2312" w:hAnsi="宋体"/>
          <w:szCs w:val="21"/>
        </w:rPr>
      </w:pPr>
      <w:r>
        <w:rPr>
          <w:rFonts w:ascii="楷体_GB2312" w:eastAsia="楷体_GB2312" w:hAnsi="宋体" w:hint="eastAsia"/>
          <w:szCs w:val="21"/>
        </w:rPr>
        <w:t>1．此表为交货清单，投标人应提供所投货物详细的供货范围，包括主要配件及生产厂家、备品备件等；</w:t>
      </w:r>
    </w:p>
    <w:p w:rsidR="00C57D5E" w:rsidRDefault="00823212">
      <w:pPr>
        <w:spacing w:line="400" w:lineRule="exact"/>
        <w:rPr>
          <w:rFonts w:ascii="楷体_GB2312" w:eastAsia="楷体_GB2312" w:hAnsi="宋体"/>
          <w:szCs w:val="21"/>
        </w:rPr>
      </w:pPr>
      <w:r>
        <w:rPr>
          <w:rFonts w:ascii="楷体_GB2312" w:eastAsia="楷体_GB2312" w:hAnsi="宋体" w:hint="eastAsia"/>
          <w:szCs w:val="21"/>
        </w:rPr>
        <w:t>2．各项货物详细技术规格、参数及要求性能，应另页描述。</w:t>
      </w:r>
    </w:p>
    <w:p w:rsidR="00C57D5E" w:rsidRDefault="00C57D5E">
      <w:pPr>
        <w:spacing w:line="400" w:lineRule="atLeast"/>
        <w:jc w:val="center"/>
        <w:rPr>
          <w:color w:val="000000"/>
          <w:sz w:val="24"/>
        </w:rPr>
      </w:pPr>
    </w:p>
    <w:p w:rsidR="00C57D5E" w:rsidRDefault="00C57D5E">
      <w:pPr>
        <w:spacing w:line="400" w:lineRule="atLeast"/>
        <w:jc w:val="center"/>
        <w:rPr>
          <w:color w:val="000000"/>
          <w:sz w:val="24"/>
        </w:rPr>
      </w:pPr>
    </w:p>
    <w:p w:rsidR="00C57D5E" w:rsidRDefault="00823212">
      <w:pPr>
        <w:adjustRightInd w:val="0"/>
        <w:snapToGrid w:val="0"/>
        <w:spacing w:line="600" w:lineRule="exact"/>
        <w:ind w:right="843"/>
        <w:jc w:val="right"/>
        <w:rPr>
          <w:rFonts w:ascii="仿宋_GB2312" w:eastAsia="仿宋_GB2312" w:hAnsi="宋体" w:cs="Times New Roman"/>
          <w:sz w:val="28"/>
          <w:szCs w:val="28"/>
        </w:rPr>
      </w:pPr>
      <w:bookmarkStart w:id="103" w:name="_Toc525035874"/>
      <w:bookmarkStart w:id="104" w:name="_Toc525824934"/>
      <w:r>
        <w:rPr>
          <w:rFonts w:ascii="仿宋_GB2312" w:eastAsia="仿宋_GB2312" w:hAnsi="宋体" w:hint="eastAsia"/>
          <w:kern w:val="0"/>
          <w:sz w:val="28"/>
          <w:szCs w:val="28"/>
        </w:rPr>
        <w:t>法定代表人或委托代理人</w:t>
      </w:r>
      <w:r>
        <w:rPr>
          <w:rFonts w:ascii="仿宋_GB2312" w:eastAsia="仿宋_GB2312" w:hAnsi="宋体" w:cs="Times New Roman" w:hint="eastAsia"/>
          <w:sz w:val="28"/>
          <w:szCs w:val="28"/>
        </w:rPr>
        <w:t>签字：</w:t>
      </w:r>
    </w:p>
    <w:p w:rsidR="00C57D5E" w:rsidRDefault="00823212">
      <w:pPr>
        <w:adjustRightInd w:val="0"/>
        <w:snapToGrid w:val="0"/>
        <w:spacing w:line="600" w:lineRule="exact"/>
        <w:ind w:right="843"/>
        <w:jc w:val="right"/>
        <w:rPr>
          <w:rFonts w:ascii="仿宋_GB2312" w:eastAsia="仿宋_GB2312" w:hAnsi="宋体" w:cs="Times New Roman"/>
          <w:sz w:val="28"/>
          <w:szCs w:val="28"/>
        </w:rPr>
      </w:pPr>
      <w:r>
        <w:rPr>
          <w:rFonts w:ascii="仿宋_GB2312" w:eastAsia="仿宋_GB2312" w:hAnsi="宋体" w:cs="Times New Roman" w:hint="eastAsia"/>
          <w:sz w:val="28"/>
          <w:szCs w:val="28"/>
        </w:rPr>
        <w:t>响应单位名称（</w:t>
      </w:r>
      <w:r>
        <w:rPr>
          <w:rFonts w:ascii="仿宋_GB2312" w:eastAsia="仿宋_GB2312" w:hAnsi="宋体" w:cs="黑体" w:hint="eastAsia"/>
          <w:kern w:val="0"/>
          <w:sz w:val="28"/>
          <w:szCs w:val="28"/>
        </w:rPr>
        <w:t>盖公章</w:t>
      </w:r>
      <w:r>
        <w:rPr>
          <w:rFonts w:ascii="仿宋_GB2312" w:eastAsia="仿宋_GB2312" w:hAnsi="宋体" w:cs="Times New Roman" w:hint="eastAsia"/>
          <w:sz w:val="28"/>
          <w:szCs w:val="28"/>
        </w:rPr>
        <w:t>）：</w:t>
      </w:r>
    </w:p>
    <w:p w:rsidR="00C57D5E" w:rsidRDefault="00823212">
      <w:pPr>
        <w:adjustRightInd w:val="0"/>
        <w:snapToGrid w:val="0"/>
        <w:spacing w:line="600" w:lineRule="exact"/>
        <w:ind w:right="1123" w:firstLineChars="1700" w:firstLine="4760"/>
        <w:rPr>
          <w:rFonts w:ascii="仿宋_GB2312" w:eastAsia="仿宋_GB2312" w:hAnsi="宋体" w:cs="Times New Roman"/>
          <w:sz w:val="28"/>
          <w:szCs w:val="28"/>
        </w:rPr>
        <w:sectPr w:rsidR="00C57D5E">
          <w:pgSz w:w="11906" w:h="16838"/>
          <w:pgMar w:top="1440" w:right="1800" w:bottom="1440" w:left="1800" w:header="851" w:footer="992" w:gutter="0"/>
          <w:pgNumType w:start="1"/>
          <w:cols w:space="425"/>
          <w:docGrid w:type="lines" w:linePitch="312"/>
        </w:sectPr>
      </w:pPr>
      <w:r>
        <w:rPr>
          <w:rFonts w:ascii="仿宋_GB2312" w:eastAsia="仿宋_GB2312" w:hAnsi="宋体" w:cs="Times New Roman" w:hint="eastAsia"/>
          <w:sz w:val="28"/>
          <w:szCs w:val="28"/>
        </w:rPr>
        <w:t xml:space="preserve">日期： </w:t>
      </w:r>
      <w:r>
        <w:rPr>
          <w:rFonts w:ascii="仿宋_GB2312" w:eastAsia="仿宋_GB2312" w:hAnsi="宋体" w:cs="Times New Roman"/>
          <w:sz w:val="28"/>
          <w:szCs w:val="28"/>
        </w:rPr>
        <w:t xml:space="preserve"> </w:t>
      </w:r>
      <w:r>
        <w:rPr>
          <w:rFonts w:ascii="仿宋_GB2312" w:eastAsia="仿宋_GB2312" w:hAnsi="宋体" w:cs="Times New Roman" w:hint="eastAsia"/>
          <w:sz w:val="28"/>
          <w:szCs w:val="28"/>
        </w:rPr>
        <w:t xml:space="preserve">年 </w:t>
      </w:r>
      <w:r>
        <w:rPr>
          <w:rFonts w:ascii="仿宋_GB2312" w:eastAsia="仿宋_GB2312" w:hAnsi="宋体" w:cs="Times New Roman"/>
          <w:sz w:val="28"/>
          <w:szCs w:val="28"/>
        </w:rPr>
        <w:t xml:space="preserve"> </w:t>
      </w:r>
      <w:r>
        <w:rPr>
          <w:rFonts w:ascii="仿宋_GB2312" w:eastAsia="仿宋_GB2312" w:hAnsi="宋体" w:cs="Times New Roman" w:hint="eastAsia"/>
          <w:sz w:val="28"/>
          <w:szCs w:val="28"/>
        </w:rPr>
        <w:t xml:space="preserve">月 </w:t>
      </w:r>
      <w:r>
        <w:rPr>
          <w:rFonts w:ascii="仿宋_GB2312" w:eastAsia="仿宋_GB2312" w:hAnsi="宋体" w:cs="Times New Roman"/>
          <w:sz w:val="28"/>
          <w:szCs w:val="28"/>
        </w:rPr>
        <w:t xml:space="preserve"> </w:t>
      </w:r>
      <w:r>
        <w:rPr>
          <w:rFonts w:ascii="仿宋_GB2312" w:eastAsia="仿宋_GB2312" w:hAnsi="宋体" w:cs="Times New Roman" w:hint="eastAsia"/>
          <w:sz w:val="28"/>
          <w:szCs w:val="28"/>
        </w:rPr>
        <w:t>日</w:t>
      </w:r>
    </w:p>
    <w:p w:rsidR="00C57D5E" w:rsidRDefault="00823212" w:rsidP="00914480">
      <w:pPr>
        <w:autoSpaceDE w:val="0"/>
        <w:autoSpaceDN w:val="0"/>
        <w:adjustRightInd w:val="0"/>
        <w:spacing w:afterLines="100" w:after="312" w:line="520" w:lineRule="exact"/>
        <w:jc w:val="center"/>
        <w:outlineLvl w:val="1"/>
        <w:rPr>
          <w:rFonts w:ascii="黑体" w:eastAsia="黑体" w:hAnsi="黑体"/>
          <w:sz w:val="28"/>
          <w:szCs w:val="28"/>
        </w:rPr>
      </w:pPr>
      <w:bookmarkStart w:id="105" w:name="_Toc77668305"/>
      <w:r>
        <w:rPr>
          <w:rFonts w:ascii="黑体" w:eastAsia="黑体" w:hAnsi="黑体" w:hint="eastAsia"/>
          <w:sz w:val="28"/>
          <w:szCs w:val="28"/>
        </w:rPr>
        <w:lastRenderedPageBreak/>
        <w:t>七</w:t>
      </w:r>
      <w:r>
        <w:rPr>
          <w:rFonts w:ascii="黑体" w:eastAsia="黑体" w:hAnsi="黑体"/>
          <w:sz w:val="28"/>
          <w:szCs w:val="28"/>
        </w:rPr>
        <w:t>、</w:t>
      </w:r>
      <w:bookmarkStart w:id="106" w:name="_Toc444785331"/>
      <w:bookmarkStart w:id="107" w:name="_Toc421015173"/>
      <w:bookmarkStart w:id="108" w:name="_Toc292172961"/>
      <w:bookmarkStart w:id="109" w:name="_Toc264644278"/>
      <w:bookmarkStart w:id="110" w:name="_Toc421015172"/>
      <w:bookmarkStart w:id="111" w:name="_Toc386014328"/>
      <w:bookmarkStart w:id="112" w:name="_Toc477258674"/>
      <w:bookmarkStart w:id="113" w:name="_Toc525035887"/>
      <w:bookmarkStart w:id="114" w:name="_Toc525824946"/>
      <w:bookmarkEnd w:id="97"/>
      <w:bookmarkEnd w:id="98"/>
      <w:bookmarkEnd w:id="99"/>
      <w:bookmarkEnd w:id="100"/>
      <w:bookmarkEnd w:id="101"/>
      <w:bookmarkEnd w:id="103"/>
      <w:bookmarkEnd w:id="104"/>
      <w:r>
        <w:rPr>
          <w:rFonts w:ascii="黑体" w:eastAsia="黑体" w:hAnsi="黑体" w:hint="eastAsia"/>
          <w:sz w:val="28"/>
          <w:szCs w:val="28"/>
        </w:rPr>
        <w:t>需求响应、偏离说明表</w:t>
      </w:r>
      <w:bookmarkEnd w:id="105"/>
      <w:bookmarkEnd w:id="106"/>
      <w:bookmarkEnd w:id="107"/>
      <w:bookmarkEnd w:id="108"/>
      <w:bookmarkEnd w:id="109"/>
      <w:bookmarkEnd w:id="110"/>
      <w:bookmarkEnd w:id="111"/>
      <w:bookmarkEnd w:id="112"/>
      <w:bookmarkEnd w:id="113"/>
      <w:bookmarkEnd w:id="114"/>
    </w:p>
    <w:p w:rsidR="00C57D5E" w:rsidRDefault="00823212">
      <w:pPr>
        <w:kinsoku w:val="0"/>
        <w:snapToGrid w:val="0"/>
        <w:spacing w:after="120"/>
        <w:rPr>
          <w:rFonts w:ascii="黑体" w:eastAsia="黑体" w:hAnsi="黑体"/>
          <w:sz w:val="28"/>
          <w:szCs w:val="28"/>
        </w:rPr>
      </w:pPr>
      <w:r>
        <w:rPr>
          <w:rFonts w:ascii="仿宋_GB2312" w:eastAsia="仿宋_GB2312" w:hAnsi="宋体" w:hint="eastAsia"/>
          <w:sz w:val="24"/>
        </w:rPr>
        <w:t>响应人名称：</w:t>
      </w:r>
      <w:r>
        <w:rPr>
          <w:rFonts w:ascii="仿宋_GB2312" w:eastAsia="仿宋_GB2312" w:hAnsi="宋体" w:hint="eastAsia"/>
          <w:sz w:val="24"/>
          <w:u w:val="single"/>
        </w:rPr>
        <w:t xml:space="preserve">                             </w:t>
      </w:r>
      <w:r>
        <w:rPr>
          <w:rFonts w:ascii="仿宋_GB2312" w:eastAsia="仿宋_GB2312" w:hAnsi="宋体" w:hint="eastAsia"/>
          <w:sz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9"/>
        <w:gridCol w:w="3453"/>
        <w:gridCol w:w="1952"/>
        <w:gridCol w:w="873"/>
        <w:gridCol w:w="1435"/>
      </w:tblGrid>
      <w:tr w:rsidR="00C57D5E">
        <w:trPr>
          <w:cantSplit/>
          <w:trHeight w:val="510"/>
          <w:jc w:val="center"/>
        </w:trPr>
        <w:tc>
          <w:tcPr>
            <w:tcW w:w="475" w:type="pct"/>
            <w:tcBorders>
              <w:top w:val="single" w:sz="12" w:space="0" w:color="auto"/>
              <w:left w:val="single" w:sz="12" w:space="0" w:color="auto"/>
              <w:bottom w:val="single" w:sz="4" w:space="0" w:color="auto"/>
              <w:right w:val="single" w:sz="4" w:space="0" w:color="auto"/>
            </w:tcBorders>
            <w:vAlign w:val="center"/>
          </w:tcPr>
          <w:p w:rsidR="00C57D5E" w:rsidRDefault="00823212">
            <w:pPr>
              <w:snapToGrid w:val="0"/>
              <w:jc w:val="center"/>
              <w:rPr>
                <w:rFonts w:ascii="仿宋_GB2312" w:eastAsia="仿宋_GB2312" w:hAnsi="宋体"/>
                <w:b/>
                <w:szCs w:val="21"/>
              </w:rPr>
            </w:pPr>
            <w:r>
              <w:rPr>
                <w:rFonts w:ascii="仿宋_GB2312" w:eastAsia="仿宋_GB2312" w:hAnsi="宋体" w:hint="eastAsia"/>
                <w:b/>
                <w:szCs w:val="21"/>
              </w:rPr>
              <w:t>序号</w:t>
            </w:r>
          </w:p>
        </w:tc>
        <w:tc>
          <w:tcPr>
            <w:tcW w:w="2026" w:type="pct"/>
            <w:tcBorders>
              <w:top w:val="single" w:sz="12" w:space="0" w:color="auto"/>
              <w:left w:val="single" w:sz="4" w:space="0" w:color="auto"/>
              <w:bottom w:val="single" w:sz="4" w:space="0" w:color="auto"/>
              <w:right w:val="single" w:sz="4" w:space="0" w:color="auto"/>
            </w:tcBorders>
            <w:vAlign w:val="center"/>
          </w:tcPr>
          <w:p w:rsidR="00C57D5E" w:rsidRDefault="00823212">
            <w:pPr>
              <w:snapToGrid w:val="0"/>
              <w:jc w:val="center"/>
              <w:rPr>
                <w:rFonts w:ascii="仿宋_GB2312" w:eastAsia="仿宋_GB2312" w:hAnsi="宋体"/>
                <w:b/>
                <w:szCs w:val="21"/>
              </w:rPr>
            </w:pPr>
            <w:r>
              <w:rPr>
                <w:rFonts w:ascii="仿宋_GB2312" w:eastAsia="仿宋_GB2312" w:hAnsi="宋体" w:hint="eastAsia"/>
                <w:b/>
                <w:szCs w:val="21"/>
              </w:rPr>
              <w:t>技术及配置要求</w:t>
            </w:r>
          </w:p>
        </w:tc>
        <w:tc>
          <w:tcPr>
            <w:tcW w:w="1145" w:type="pct"/>
            <w:tcBorders>
              <w:top w:val="single" w:sz="12" w:space="0" w:color="auto"/>
              <w:left w:val="single" w:sz="4" w:space="0" w:color="auto"/>
              <w:bottom w:val="single" w:sz="4" w:space="0" w:color="auto"/>
              <w:right w:val="single" w:sz="4" w:space="0" w:color="auto"/>
            </w:tcBorders>
            <w:vAlign w:val="center"/>
          </w:tcPr>
          <w:p w:rsidR="00C57D5E" w:rsidRDefault="00823212">
            <w:pPr>
              <w:snapToGrid w:val="0"/>
              <w:jc w:val="center"/>
              <w:rPr>
                <w:rFonts w:ascii="仿宋_GB2312" w:eastAsia="仿宋_GB2312" w:hAnsi="宋体"/>
                <w:b/>
                <w:szCs w:val="21"/>
              </w:rPr>
            </w:pPr>
            <w:r>
              <w:rPr>
                <w:rFonts w:ascii="仿宋_GB2312" w:eastAsia="仿宋_GB2312" w:hAnsi="宋体" w:hint="eastAsia"/>
                <w:b/>
                <w:szCs w:val="21"/>
              </w:rPr>
              <w:t>响应技术及配置要求</w:t>
            </w:r>
          </w:p>
        </w:tc>
        <w:tc>
          <w:tcPr>
            <w:tcW w:w="512" w:type="pct"/>
            <w:tcBorders>
              <w:top w:val="single" w:sz="12" w:space="0" w:color="auto"/>
              <w:left w:val="single" w:sz="4" w:space="0" w:color="auto"/>
              <w:bottom w:val="single" w:sz="4" w:space="0" w:color="auto"/>
              <w:right w:val="single" w:sz="4" w:space="0" w:color="auto"/>
            </w:tcBorders>
            <w:vAlign w:val="center"/>
          </w:tcPr>
          <w:p w:rsidR="00C57D5E" w:rsidRDefault="00823212">
            <w:pPr>
              <w:snapToGrid w:val="0"/>
              <w:jc w:val="center"/>
              <w:rPr>
                <w:rFonts w:ascii="仿宋_GB2312" w:eastAsia="仿宋_GB2312" w:hAnsi="宋体"/>
                <w:b/>
                <w:szCs w:val="21"/>
              </w:rPr>
            </w:pPr>
            <w:r>
              <w:rPr>
                <w:rFonts w:ascii="仿宋_GB2312" w:eastAsia="仿宋_GB2312" w:hAnsi="宋体" w:hint="eastAsia"/>
                <w:b/>
                <w:szCs w:val="21"/>
              </w:rPr>
              <w:t>偏离</w:t>
            </w:r>
          </w:p>
        </w:tc>
        <w:tc>
          <w:tcPr>
            <w:tcW w:w="842" w:type="pct"/>
            <w:tcBorders>
              <w:top w:val="single" w:sz="12" w:space="0" w:color="auto"/>
              <w:left w:val="single" w:sz="4" w:space="0" w:color="auto"/>
              <w:bottom w:val="single" w:sz="4" w:space="0" w:color="auto"/>
              <w:right w:val="single" w:sz="12" w:space="0" w:color="auto"/>
            </w:tcBorders>
            <w:vAlign w:val="center"/>
          </w:tcPr>
          <w:p w:rsidR="00C57D5E" w:rsidRDefault="00823212">
            <w:pPr>
              <w:snapToGrid w:val="0"/>
              <w:jc w:val="center"/>
              <w:rPr>
                <w:rFonts w:ascii="仿宋_GB2312" w:eastAsia="仿宋_GB2312" w:hAnsi="宋体"/>
                <w:b/>
                <w:szCs w:val="21"/>
              </w:rPr>
            </w:pPr>
            <w:r>
              <w:rPr>
                <w:rFonts w:ascii="仿宋_GB2312" w:eastAsia="仿宋_GB2312" w:hAnsi="宋体" w:hint="eastAsia"/>
                <w:b/>
                <w:szCs w:val="21"/>
              </w:rPr>
              <w:t>说明</w:t>
            </w:r>
          </w:p>
        </w:tc>
      </w:tr>
      <w:tr w:rsidR="00C57D5E">
        <w:trPr>
          <w:cantSplit/>
          <w:trHeight w:val="510"/>
          <w:jc w:val="center"/>
        </w:trPr>
        <w:tc>
          <w:tcPr>
            <w:tcW w:w="475" w:type="pct"/>
            <w:tcBorders>
              <w:top w:val="single" w:sz="4" w:space="0" w:color="auto"/>
              <w:left w:val="single" w:sz="12" w:space="0" w:color="auto"/>
              <w:bottom w:val="single" w:sz="4" w:space="0" w:color="auto"/>
              <w:right w:val="single" w:sz="4" w:space="0" w:color="auto"/>
            </w:tcBorders>
            <w:vAlign w:val="center"/>
          </w:tcPr>
          <w:p w:rsidR="00C57D5E" w:rsidRDefault="00C57D5E">
            <w:pPr>
              <w:rPr>
                <w:rFonts w:ascii="宋体" w:hAnsi="宋体"/>
                <w:szCs w:val="21"/>
              </w:rPr>
            </w:pPr>
          </w:p>
        </w:tc>
        <w:tc>
          <w:tcPr>
            <w:tcW w:w="2026"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512"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842" w:type="pct"/>
            <w:tcBorders>
              <w:top w:val="single" w:sz="4" w:space="0" w:color="auto"/>
              <w:left w:val="single" w:sz="4" w:space="0" w:color="auto"/>
              <w:bottom w:val="single" w:sz="4" w:space="0" w:color="auto"/>
              <w:right w:val="single" w:sz="12" w:space="0" w:color="auto"/>
            </w:tcBorders>
            <w:vAlign w:val="center"/>
          </w:tcPr>
          <w:p w:rsidR="00C57D5E" w:rsidRDefault="00C57D5E">
            <w:pPr>
              <w:rPr>
                <w:rFonts w:ascii="宋体" w:hAnsi="宋体"/>
                <w:szCs w:val="21"/>
              </w:rPr>
            </w:pPr>
          </w:p>
        </w:tc>
      </w:tr>
      <w:tr w:rsidR="00C57D5E">
        <w:trPr>
          <w:cantSplit/>
          <w:trHeight w:val="510"/>
          <w:jc w:val="center"/>
        </w:trPr>
        <w:tc>
          <w:tcPr>
            <w:tcW w:w="475" w:type="pct"/>
            <w:tcBorders>
              <w:top w:val="single" w:sz="4" w:space="0" w:color="auto"/>
              <w:left w:val="single" w:sz="12" w:space="0" w:color="auto"/>
              <w:bottom w:val="single" w:sz="4" w:space="0" w:color="auto"/>
              <w:right w:val="single" w:sz="4" w:space="0" w:color="auto"/>
            </w:tcBorders>
            <w:vAlign w:val="center"/>
          </w:tcPr>
          <w:p w:rsidR="00C57D5E" w:rsidRDefault="00C57D5E">
            <w:pPr>
              <w:rPr>
                <w:rFonts w:ascii="宋体" w:hAnsi="宋体"/>
                <w:szCs w:val="21"/>
              </w:rPr>
            </w:pPr>
          </w:p>
        </w:tc>
        <w:tc>
          <w:tcPr>
            <w:tcW w:w="2026"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512"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842" w:type="pct"/>
            <w:tcBorders>
              <w:top w:val="single" w:sz="4" w:space="0" w:color="auto"/>
              <w:left w:val="single" w:sz="4" w:space="0" w:color="auto"/>
              <w:bottom w:val="single" w:sz="4" w:space="0" w:color="auto"/>
              <w:right w:val="single" w:sz="12" w:space="0" w:color="auto"/>
            </w:tcBorders>
            <w:vAlign w:val="center"/>
          </w:tcPr>
          <w:p w:rsidR="00C57D5E" w:rsidRDefault="00C57D5E">
            <w:pPr>
              <w:rPr>
                <w:rFonts w:ascii="宋体" w:hAnsi="宋体"/>
                <w:szCs w:val="21"/>
              </w:rPr>
            </w:pPr>
          </w:p>
        </w:tc>
      </w:tr>
      <w:tr w:rsidR="00C57D5E">
        <w:trPr>
          <w:cantSplit/>
          <w:trHeight w:val="510"/>
          <w:jc w:val="center"/>
        </w:trPr>
        <w:tc>
          <w:tcPr>
            <w:tcW w:w="475" w:type="pct"/>
            <w:tcBorders>
              <w:top w:val="single" w:sz="4" w:space="0" w:color="auto"/>
              <w:left w:val="single" w:sz="12" w:space="0" w:color="auto"/>
              <w:bottom w:val="single" w:sz="4" w:space="0" w:color="auto"/>
              <w:right w:val="single" w:sz="4" w:space="0" w:color="auto"/>
            </w:tcBorders>
            <w:vAlign w:val="center"/>
          </w:tcPr>
          <w:p w:rsidR="00C57D5E" w:rsidRDefault="00C57D5E">
            <w:pPr>
              <w:rPr>
                <w:rFonts w:ascii="宋体" w:hAnsi="宋体"/>
                <w:szCs w:val="21"/>
              </w:rPr>
            </w:pPr>
          </w:p>
        </w:tc>
        <w:tc>
          <w:tcPr>
            <w:tcW w:w="2026"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512"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842" w:type="pct"/>
            <w:tcBorders>
              <w:top w:val="single" w:sz="4" w:space="0" w:color="auto"/>
              <w:left w:val="single" w:sz="4" w:space="0" w:color="auto"/>
              <w:bottom w:val="single" w:sz="4" w:space="0" w:color="auto"/>
              <w:right w:val="single" w:sz="12" w:space="0" w:color="auto"/>
            </w:tcBorders>
            <w:vAlign w:val="center"/>
          </w:tcPr>
          <w:p w:rsidR="00C57D5E" w:rsidRDefault="00C57D5E">
            <w:pPr>
              <w:rPr>
                <w:rFonts w:ascii="宋体" w:hAnsi="宋体"/>
                <w:szCs w:val="21"/>
              </w:rPr>
            </w:pPr>
          </w:p>
        </w:tc>
      </w:tr>
      <w:tr w:rsidR="00C57D5E">
        <w:trPr>
          <w:cantSplit/>
          <w:trHeight w:val="510"/>
          <w:jc w:val="center"/>
        </w:trPr>
        <w:tc>
          <w:tcPr>
            <w:tcW w:w="475" w:type="pct"/>
            <w:tcBorders>
              <w:top w:val="single" w:sz="4" w:space="0" w:color="auto"/>
              <w:left w:val="single" w:sz="12" w:space="0" w:color="auto"/>
              <w:bottom w:val="single" w:sz="4" w:space="0" w:color="auto"/>
              <w:right w:val="single" w:sz="4" w:space="0" w:color="auto"/>
            </w:tcBorders>
            <w:vAlign w:val="center"/>
          </w:tcPr>
          <w:p w:rsidR="00C57D5E" w:rsidRDefault="00C57D5E">
            <w:pPr>
              <w:rPr>
                <w:rFonts w:ascii="宋体" w:hAnsi="宋体"/>
                <w:szCs w:val="21"/>
              </w:rPr>
            </w:pPr>
          </w:p>
        </w:tc>
        <w:tc>
          <w:tcPr>
            <w:tcW w:w="2026"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512"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842" w:type="pct"/>
            <w:tcBorders>
              <w:top w:val="single" w:sz="4" w:space="0" w:color="auto"/>
              <w:left w:val="single" w:sz="4" w:space="0" w:color="auto"/>
              <w:bottom w:val="single" w:sz="4" w:space="0" w:color="auto"/>
              <w:right w:val="single" w:sz="12" w:space="0" w:color="auto"/>
            </w:tcBorders>
            <w:vAlign w:val="center"/>
          </w:tcPr>
          <w:p w:rsidR="00C57D5E" w:rsidRDefault="00C57D5E">
            <w:pPr>
              <w:rPr>
                <w:rFonts w:ascii="宋体" w:hAnsi="宋体"/>
                <w:szCs w:val="21"/>
              </w:rPr>
            </w:pPr>
          </w:p>
        </w:tc>
      </w:tr>
      <w:tr w:rsidR="00C57D5E">
        <w:trPr>
          <w:cantSplit/>
          <w:trHeight w:val="510"/>
          <w:jc w:val="center"/>
        </w:trPr>
        <w:tc>
          <w:tcPr>
            <w:tcW w:w="475" w:type="pct"/>
            <w:tcBorders>
              <w:top w:val="single" w:sz="4" w:space="0" w:color="auto"/>
              <w:left w:val="single" w:sz="12" w:space="0" w:color="auto"/>
              <w:bottom w:val="single" w:sz="4" w:space="0" w:color="auto"/>
              <w:right w:val="single" w:sz="4" w:space="0" w:color="auto"/>
            </w:tcBorders>
            <w:vAlign w:val="center"/>
          </w:tcPr>
          <w:p w:rsidR="00C57D5E" w:rsidRDefault="00C57D5E">
            <w:pPr>
              <w:rPr>
                <w:rFonts w:ascii="宋体" w:hAnsi="宋体"/>
                <w:szCs w:val="21"/>
              </w:rPr>
            </w:pPr>
          </w:p>
        </w:tc>
        <w:tc>
          <w:tcPr>
            <w:tcW w:w="2026"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512"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842" w:type="pct"/>
            <w:tcBorders>
              <w:top w:val="single" w:sz="4" w:space="0" w:color="auto"/>
              <w:left w:val="single" w:sz="4" w:space="0" w:color="auto"/>
              <w:bottom w:val="single" w:sz="4" w:space="0" w:color="auto"/>
              <w:right w:val="single" w:sz="12" w:space="0" w:color="auto"/>
            </w:tcBorders>
            <w:vAlign w:val="center"/>
          </w:tcPr>
          <w:p w:rsidR="00C57D5E" w:rsidRDefault="00C57D5E">
            <w:pPr>
              <w:rPr>
                <w:rFonts w:ascii="宋体" w:hAnsi="宋体"/>
                <w:szCs w:val="21"/>
              </w:rPr>
            </w:pPr>
          </w:p>
        </w:tc>
      </w:tr>
      <w:tr w:rsidR="00C57D5E">
        <w:trPr>
          <w:cantSplit/>
          <w:trHeight w:val="510"/>
          <w:jc w:val="center"/>
        </w:trPr>
        <w:tc>
          <w:tcPr>
            <w:tcW w:w="475" w:type="pct"/>
            <w:tcBorders>
              <w:top w:val="single" w:sz="4" w:space="0" w:color="auto"/>
              <w:left w:val="single" w:sz="12" w:space="0" w:color="auto"/>
              <w:bottom w:val="single" w:sz="4" w:space="0" w:color="auto"/>
              <w:right w:val="single" w:sz="4" w:space="0" w:color="auto"/>
            </w:tcBorders>
            <w:vAlign w:val="center"/>
          </w:tcPr>
          <w:p w:rsidR="00C57D5E" w:rsidRDefault="00C57D5E">
            <w:pPr>
              <w:rPr>
                <w:rFonts w:ascii="宋体" w:hAnsi="宋体"/>
                <w:szCs w:val="21"/>
              </w:rPr>
            </w:pPr>
          </w:p>
        </w:tc>
        <w:tc>
          <w:tcPr>
            <w:tcW w:w="2026"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512"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842" w:type="pct"/>
            <w:tcBorders>
              <w:top w:val="single" w:sz="4" w:space="0" w:color="auto"/>
              <w:left w:val="single" w:sz="4" w:space="0" w:color="auto"/>
              <w:bottom w:val="single" w:sz="4" w:space="0" w:color="auto"/>
              <w:right w:val="single" w:sz="12" w:space="0" w:color="auto"/>
            </w:tcBorders>
            <w:vAlign w:val="center"/>
          </w:tcPr>
          <w:p w:rsidR="00C57D5E" w:rsidRDefault="00C57D5E">
            <w:pPr>
              <w:rPr>
                <w:rFonts w:ascii="宋体" w:hAnsi="宋体"/>
                <w:szCs w:val="21"/>
              </w:rPr>
            </w:pPr>
          </w:p>
        </w:tc>
      </w:tr>
      <w:tr w:rsidR="00C57D5E">
        <w:trPr>
          <w:cantSplit/>
          <w:trHeight w:val="510"/>
          <w:jc w:val="center"/>
        </w:trPr>
        <w:tc>
          <w:tcPr>
            <w:tcW w:w="475" w:type="pct"/>
            <w:tcBorders>
              <w:top w:val="single" w:sz="4" w:space="0" w:color="auto"/>
              <w:left w:val="single" w:sz="12" w:space="0" w:color="auto"/>
              <w:bottom w:val="single" w:sz="4" w:space="0" w:color="auto"/>
              <w:right w:val="single" w:sz="4" w:space="0" w:color="auto"/>
            </w:tcBorders>
            <w:vAlign w:val="center"/>
          </w:tcPr>
          <w:p w:rsidR="00C57D5E" w:rsidRDefault="00C57D5E">
            <w:pPr>
              <w:rPr>
                <w:rFonts w:ascii="宋体" w:hAnsi="宋体"/>
                <w:szCs w:val="21"/>
              </w:rPr>
            </w:pPr>
          </w:p>
        </w:tc>
        <w:tc>
          <w:tcPr>
            <w:tcW w:w="2026"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512"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842" w:type="pct"/>
            <w:tcBorders>
              <w:top w:val="single" w:sz="4" w:space="0" w:color="auto"/>
              <w:left w:val="single" w:sz="4" w:space="0" w:color="auto"/>
              <w:bottom w:val="single" w:sz="4" w:space="0" w:color="auto"/>
              <w:right w:val="single" w:sz="12" w:space="0" w:color="auto"/>
            </w:tcBorders>
            <w:vAlign w:val="center"/>
          </w:tcPr>
          <w:p w:rsidR="00C57D5E" w:rsidRDefault="00C57D5E">
            <w:pPr>
              <w:rPr>
                <w:rFonts w:ascii="宋体" w:hAnsi="宋体"/>
                <w:szCs w:val="21"/>
              </w:rPr>
            </w:pPr>
          </w:p>
        </w:tc>
      </w:tr>
      <w:tr w:rsidR="00C57D5E">
        <w:trPr>
          <w:cantSplit/>
          <w:trHeight w:val="510"/>
          <w:jc w:val="center"/>
        </w:trPr>
        <w:tc>
          <w:tcPr>
            <w:tcW w:w="475" w:type="pct"/>
            <w:tcBorders>
              <w:top w:val="single" w:sz="4" w:space="0" w:color="auto"/>
              <w:left w:val="single" w:sz="12" w:space="0" w:color="auto"/>
              <w:bottom w:val="single" w:sz="4" w:space="0" w:color="auto"/>
              <w:right w:val="single" w:sz="4" w:space="0" w:color="auto"/>
            </w:tcBorders>
            <w:vAlign w:val="center"/>
          </w:tcPr>
          <w:p w:rsidR="00C57D5E" w:rsidRDefault="00C57D5E">
            <w:pPr>
              <w:rPr>
                <w:rFonts w:ascii="宋体" w:hAnsi="宋体"/>
                <w:szCs w:val="21"/>
              </w:rPr>
            </w:pPr>
          </w:p>
        </w:tc>
        <w:tc>
          <w:tcPr>
            <w:tcW w:w="2026"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512"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842" w:type="pct"/>
            <w:tcBorders>
              <w:top w:val="single" w:sz="4" w:space="0" w:color="auto"/>
              <w:left w:val="single" w:sz="4" w:space="0" w:color="auto"/>
              <w:bottom w:val="single" w:sz="4" w:space="0" w:color="auto"/>
              <w:right w:val="single" w:sz="12" w:space="0" w:color="auto"/>
            </w:tcBorders>
            <w:vAlign w:val="center"/>
          </w:tcPr>
          <w:p w:rsidR="00C57D5E" w:rsidRDefault="00C57D5E">
            <w:pPr>
              <w:rPr>
                <w:rFonts w:ascii="宋体" w:hAnsi="宋体"/>
                <w:szCs w:val="21"/>
              </w:rPr>
            </w:pPr>
          </w:p>
        </w:tc>
      </w:tr>
      <w:tr w:rsidR="00C57D5E">
        <w:trPr>
          <w:cantSplit/>
          <w:trHeight w:val="510"/>
          <w:jc w:val="center"/>
        </w:trPr>
        <w:tc>
          <w:tcPr>
            <w:tcW w:w="475" w:type="pct"/>
            <w:tcBorders>
              <w:top w:val="single" w:sz="4" w:space="0" w:color="auto"/>
              <w:left w:val="single" w:sz="12" w:space="0" w:color="auto"/>
              <w:bottom w:val="single" w:sz="4" w:space="0" w:color="auto"/>
              <w:right w:val="single" w:sz="4" w:space="0" w:color="auto"/>
            </w:tcBorders>
            <w:vAlign w:val="center"/>
          </w:tcPr>
          <w:p w:rsidR="00C57D5E" w:rsidRDefault="00C57D5E">
            <w:pPr>
              <w:rPr>
                <w:rFonts w:ascii="宋体" w:hAnsi="宋体"/>
                <w:szCs w:val="21"/>
              </w:rPr>
            </w:pPr>
          </w:p>
        </w:tc>
        <w:tc>
          <w:tcPr>
            <w:tcW w:w="2026"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512"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842" w:type="pct"/>
            <w:tcBorders>
              <w:top w:val="single" w:sz="4" w:space="0" w:color="auto"/>
              <w:left w:val="single" w:sz="4" w:space="0" w:color="auto"/>
              <w:bottom w:val="single" w:sz="4" w:space="0" w:color="auto"/>
              <w:right w:val="single" w:sz="12" w:space="0" w:color="auto"/>
            </w:tcBorders>
            <w:vAlign w:val="center"/>
          </w:tcPr>
          <w:p w:rsidR="00C57D5E" w:rsidRDefault="00C57D5E">
            <w:pPr>
              <w:rPr>
                <w:rFonts w:ascii="宋体" w:hAnsi="宋体"/>
                <w:szCs w:val="21"/>
              </w:rPr>
            </w:pPr>
          </w:p>
        </w:tc>
      </w:tr>
      <w:tr w:rsidR="00C57D5E">
        <w:trPr>
          <w:cantSplit/>
          <w:trHeight w:val="510"/>
          <w:jc w:val="center"/>
        </w:trPr>
        <w:tc>
          <w:tcPr>
            <w:tcW w:w="475" w:type="pct"/>
            <w:tcBorders>
              <w:top w:val="single" w:sz="4" w:space="0" w:color="auto"/>
              <w:left w:val="single" w:sz="12" w:space="0" w:color="auto"/>
              <w:bottom w:val="single" w:sz="4" w:space="0" w:color="auto"/>
              <w:right w:val="single" w:sz="4" w:space="0" w:color="auto"/>
            </w:tcBorders>
            <w:vAlign w:val="center"/>
          </w:tcPr>
          <w:p w:rsidR="00C57D5E" w:rsidRDefault="00C57D5E">
            <w:pPr>
              <w:rPr>
                <w:rFonts w:ascii="宋体" w:hAnsi="宋体"/>
                <w:szCs w:val="21"/>
              </w:rPr>
            </w:pPr>
          </w:p>
        </w:tc>
        <w:tc>
          <w:tcPr>
            <w:tcW w:w="2026"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1145"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512" w:type="pct"/>
            <w:tcBorders>
              <w:top w:val="single" w:sz="4" w:space="0" w:color="auto"/>
              <w:left w:val="single" w:sz="4" w:space="0" w:color="auto"/>
              <w:bottom w:val="single" w:sz="4" w:space="0" w:color="auto"/>
              <w:right w:val="single" w:sz="4" w:space="0" w:color="auto"/>
            </w:tcBorders>
            <w:vAlign w:val="center"/>
          </w:tcPr>
          <w:p w:rsidR="00C57D5E" w:rsidRDefault="00C57D5E">
            <w:pPr>
              <w:rPr>
                <w:rFonts w:ascii="宋体" w:hAnsi="宋体"/>
                <w:szCs w:val="21"/>
              </w:rPr>
            </w:pPr>
          </w:p>
        </w:tc>
        <w:tc>
          <w:tcPr>
            <w:tcW w:w="842" w:type="pct"/>
            <w:tcBorders>
              <w:top w:val="single" w:sz="4" w:space="0" w:color="auto"/>
              <w:left w:val="single" w:sz="4" w:space="0" w:color="auto"/>
              <w:bottom w:val="single" w:sz="4" w:space="0" w:color="auto"/>
              <w:right w:val="single" w:sz="12" w:space="0" w:color="auto"/>
            </w:tcBorders>
            <w:vAlign w:val="center"/>
          </w:tcPr>
          <w:p w:rsidR="00C57D5E" w:rsidRDefault="00C57D5E">
            <w:pPr>
              <w:rPr>
                <w:rFonts w:ascii="宋体" w:hAnsi="宋体"/>
                <w:szCs w:val="21"/>
              </w:rPr>
            </w:pPr>
          </w:p>
        </w:tc>
      </w:tr>
    </w:tbl>
    <w:p w:rsidR="00C57D5E" w:rsidRDefault="00C57D5E">
      <w:pPr>
        <w:adjustRightInd w:val="0"/>
        <w:snapToGrid w:val="0"/>
        <w:spacing w:line="400" w:lineRule="exact"/>
        <w:rPr>
          <w:rFonts w:ascii="宋体" w:hAnsi="宋体"/>
          <w:szCs w:val="21"/>
        </w:rPr>
      </w:pPr>
    </w:p>
    <w:p w:rsidR="00C57D5E" w:rsidRDefault="00C57D5E">
      <w:pPr>
        <w:adjustRightInd w:val="0"/>
        <w:snapToGrid w:val="0"/>
        <w:spacing w:line="400" w:lineRule="exact"/>
        <w:rPr>
          <w:rFonts w:ascii="宋体" w:hAnsi="宋体"/>
          <w:szCs w:val="21"/>
        </w:rPr>
      </w:pPr>
    </w:p>
    <w:p w:rsidR="00C57D5E" w:rsidRDefault="00823212">
      <w:pPr>
        <w:tabs>
          <w:tab w:val="left" w:pos="737"/>
        </w:tabs>
        <w:spacing w:line="360" w:lineRule="auto"/>
        <w:rPr>
          <w:rFonts w:ascii="楷体_GB2312" w:eastAsia="楷体_GB2312" w:hAnsi="宋体"/>
          <w:szCs w:val="21"/>
        </w:rPr>
      </w:pPr>
      <w:r>
        <w:rPr>
          <w:rFonts w:ascii="楷体_GB2312" w:eastAsia="楷体_GB2312" w:hAnsi="宋体" w:hint="eastAsia"/>
          <w:szCs w:val="21"/>
        </w:rPr>
        <w:t>说明：</w:t>
      </w:r>
    </w:p>
    <w:p w:rsidR="00C57D5E" w:rsidRDefault="00823212">
      <w:pPr>
        <w:adjustRightInd w:val="0"/>
        <w:snapToGrid w:val="0"/>
        <w:spacing w:line="400" w:lineRule="exact"/>
        <w:ind w:firstLineChars="200" w:firstLine="420"/>
        <w:rPr>
          <w:rFonts w:ascii="楷体_GB2312" w:eastAsia="楷体_GB2312" w:hAnsi="宋体"/>
          <w:szCs w:val="21"/>
        </w:rPr>
      </w:pPr>
      <w:r>
        <w:rPr>
          <w:rFonts w:ascii="楷体_GB2312" w:eastAsia="楷体_GB2312" w:hAnsi="宋体" w:hint="eastAsia"/>
          <w:szCs w:val="21"/>
        </w:rPr>
        <w:t>1．投标人应对采购文件“第三章采购需求”，逐条说明所提供货物已对采购文件做出了实质性的响应，并申明与要求条文的偏离和例外。</w:t>
      </w:r>
      <w:r>
        <w:rPr>
          <w:rFonts w:ascii="楷体_GB2312" w:eastAsia="楷体_GB2312" w:hAnsi="宋体" w:hint="eastAsia"/>
          <w:b/>
          <w:szCs w:val="21"/>
        </w:rPr>
        <w:t>其中“★”标注条款不允许负偏离。</w:t>
      </w:r>
    </w:p>
    <w:p w:rsidR="00C57D5E" w:rsidRDefault="00823212">
      <w:pPr>
        <w:adjustRightInd w:val="0"/>
        <w:snapToGrid w:val="0"/>
        <w:spacing w:line="400" w:lineRule="exact"/>
        <w:ind w:firstLineChars="200" w:firstLine="420"/>
        <w:rPr>
          <w:rFonts w:ascii="楷体_GB2312" w:eastAsia="楷体_GB2312" w:hAnsi="宋体"/>
          <w:szCs w:val="21"/>
        </w:rPr>
      </w:pPr>
      <w:r>
        <w:rPr>
          <w:rFonts w:ascii="楷体_GB2312" w:eastAsia="楷体_GB2312" w:hAnsi="宋体" w:hint="eastAsia"/>
          <w:szCs w:val="21"/>
        </w:rPr>
        <w:t>2．偏离栏根据响应情况填写“优于”“满足”和“低于”。填写“满足”视为完全响应条款要求。“优于”响应应高于条款需求。“低于”为响应不能满足条款需求。</w:t>
      </w:r>
    </w:p>
    <w:p w:rsidR="00C57D5E" w:rsidRDefault="00823212" w:rsidP="00914480">
      <w:pPr>
        <w:adjustRightInd w:val="0"/>
        <w:snapToGrid w:val="0"/>
        <w:spacing w:line="400" w:lineRule="exact"/>
        <w:ind w:firstLineChars="200" w:firstLine="422"/>
        <w:rPr>
          <w:rFonts w:ascii="楷体_GB2312" w:eastAsia="楷体_GB2312" w:hAnsi="宋体"/>
          <w:b/>
          <w:szCs w:val="21"/>
        </w:rPr>
      </w:pPr>
      <w:r>
        <w:rPr>
          <w:rFonts w:ascii="楷体_GB2312" w:eastAsia="楷体_GB2312" w:hAnsi="宋体" w:hint="eastAsia"/>
          <w:b/>
          <w:szCs w:val="21"/>
        </w:rPr>
        <w:t>3．特别对有具体参数要求的指标，投标人必须提供所投的具体参数值及盖章版证明材料。如果仅注明“符合”，“满足”或简单复制采购文件要求，将可能导致投标被拒绝。</w:t>
      </w:r>
    </w:p>
    <w:p w:rsidR="00C57D5E" w:rsidRDefault="00C57D5E">
      <w:pPr>
        <w:adjustRightInd w:val="0"/>
        <w:snapToGrid w:val="0"/>
        <w:spacing w:line="400" w:lineRule="exact"/>
        <w:ind w:firstLine="420"/>
        <w:rPr>
          <w:rFonts w:ascii="宋体" w:hAnsi="宋体"/>
          <w:szCs w:val="21"/>
        </w:rPr>
      </w:pPr>
    </w:p>
    <w:p w:rsidR="00C57D5E" w:rsidRDefault="00C57D5E">
      <w:pPr>
        <w:adjustRightInd w:val="0"/>
        <w:snapToGrid w:val="0"/>
        <w:spacing w:line="400" w:lineRule="exact"/>
        <w:ind w:firstLine="420"/>
        <w:rPr>
          <w:rFonts w:ascii="宋体" w:hAnsi="宋体"/>
          <w:szCs w:val="21"/>
        </w:rPr>
      </w:pPr>
    </w:p>
    <w:p w:rsidR="00C57D5E" w:rsidRDefault="00823212">
      <w:pPr>
        <w:adjustRightInd w:val="0"/>
        <w:snapToGrid w:val="0"/>
        <w:spacing w:line="600" w:lineRule="exact"/>
        <w:ind w:right="843"/>
        <w:jc w:val="right"/>
        <w:rPr>
          <w:rFonts w:ascii="仿宋_GB2312" w:eastAsia="仿宋_GB2312" w:hAnsi="宋体" w:cs="Times New Roman"/>
          <w:sz w:val="28"/>
          <w:szCs w:val="28"/>
        </w:rPr>
      </w:pPr>
      <w:bookmarkStart w:id="115" w:name="_Toc525035888"/>
      <w:bookmarkStart w:id="116" w:name="_Toc525824947"/>
      <w:bookmarkStart w:id="117" w:name="_Toc264644281"/>
      <w:bookmarkStart w:id="118" w:name="_Toc386014329"/>
      <w:bookmarkStart w:id="119" w:name="_Toc421015174"/>
      <w:bookmarkStart w:id="120" w:name="_Toc444785332"/>
      <w:bookmarkStart w:id="121" w:name="_Toc477258675"/>
      <w:r>
        <w:rPr>
          <w:rFonts w:ascii="仿宋_GB2312" w:eastAsia="仿宋_GB2312" w:hAnsi="宋体" w:hint="eastAsia"/>
          <w:kern w:val="0"/>
          <w:sz w:val="28"/>
          <w:szCs w:val="28"/>
        </w:rPr>
        <w:t>法定代表人或委托代理人</w:t>
      </w:r>
      <w:r>
        <w:rPr>
          <w:rFonts w:ascii="仿宋_GB2312" w:eastAsia="仿宋_GB2312" w:hAnsi="宋体" w:cs="Times New Roman" w:hint="eastAsia"/>
          <w:sz w:val="28"/>
          <w:szCs w:val="28"/>
        </w:rPr>
        <w:t>签字：</w:t>
      </w:r>
    </w:p>
    <w:p w:rsidR="00C57D5E" w:rsidRDefault="00823212">
      <w:pPr>
        <w:adjustRightInd w:val="0"/>
        <w:snapToGrid w:val="0"/>
        <w:spacing w:line="600" w:lineRule="exact"/>
        <w:ind w:right="843"/>
        <w:jc w:val="right"/>
        <w:rPr>
          <w:rFonts w:ascii="仿宋_GB2312" w:eastAsia="仿宋_GB2312" w:hAnsi="宋体" w:cs="Times New Roman"/>
          <w:sz w:val="28"/>
          <w:szCs w:val="28"/>
        </w:rPr>
      </w:pPr>
      <w:r>
        <w:rPr>
          <w:rFonts w:ascii="仿宋_GB2312" w:eastAsia="仿宋_GB2312" w:hAnsi="宋体" w:cs="Times New Roman" w:hint="eastAsia"/>
          <w:sz w:val="28"/>
          <w:szCs w:val="28"/>
        </w:rPr>
        <w:t>响应单位名称（</w:t>
      </w:r>
      <w:r>
        <w:rPr>
          <w:rFonts w:ascii="仿宋_GB2312" w:eastAsia="仿宋_GB2312" w:hAnsi="宋体" w:cs="黑体" w:hint="eastAsia"/>
          <w:kern w:val="0"/>
          <w:sz w:val="28"/>
          <w:szCs w:val="28"/>
        </w:rPr>
        <w:t>盖公章</w:t>
      </w:r>
      <w:r>
        <w:rPr>
          <w:rFonts w:ascii="仿宋_GB2312" w:eastAsia="仿宋_GB2312" w:hAnsi="宋体" w:cs="Times New Roman" w:hint="eastAsia"/>
          <w:sz w:val="28"/>
          <w:szCs w:val="28"/>
        </w:rPr>
        <w:t>）：</w:t>
      </w:r>
    </w:p>
    <w:p w:rsidR="00C57D5E" w:rsidRDefault="00823212">
      <w:pPr>
        <w:adjustRightInd w:val="0"/>
        <w:snapToGrid w:val="0"/>
        <w:spacing w:line="600" w:lineRule="exact"/>
        <w:ind w:right="1123" w:firstLineChars="1700" w:firstLine="4760"/>
        <w:rPr>
          <w:rFonts w:ascii="仿宋_GB2312" w:eastAsia="仿宋_GB2312" w:hAnsi="宋体" w:cs="Times New Roman"/>
          <w:sz w:val="28"/>
          <w:szCs w:val="28"/>
        </w:rPr>
        <w:sectPr w:rsidR="00C57D5E">
          <w:headerReference w:type="default" r:id="rId12"/>
          <w:pgSz w:w="11906" w:h="16838"/>
          <w:pgMar w:top="1440" w:right="1800" w:bottom="1440" w:left="1800" w:header="851" w:footer="992" w:gutter="0"/>
          <w:cols w:space="425"/>
          <w:docGrid w:type="lines" w:linePitch="312"/>
        </w:sectPr>
      </w:pPr>
      <w:r>
        <w:rPr>
          <w:rFonts w:ascii="仿宋_GB2312" w:eastAsia="仿宋_GB2312" w:hAnsi="宋体" w:cs="Times New Roman" w:hint="eastAsia"/>
          <w:sz w:val="28"/>
          <w:szCs w:val="28"/>
        </w:rPr>
        <w:t xml:space="preserve">日期： </w:t>
      </w:r>
      <w:r>
        <w:rPr>
          <w:rFonts w:ascii="仿宋_GB2312" w:eastAsia="仿宋_GB2312" w:hAnsi="宋体" w:cs="Times New Roman"/>
          <w:sz w:val="28"/>
          <w:szCs w:val="28"/>
        </w:rPr>
        <w:t xml:space="preserve"> </w:t>
      </w:r>
      <w:r>
        <w:rPr>
          <w:rFonts w:ascii="仿宋_GB2312" w:eastAsia="仿宋_GB2312" w:hAnsi="宋体" w:cs="Times New Roman" w:hint="eastAsia"/>
          <w:sz w:val="28"/>
          <w:szCs w:val="28"/>
        </w:rPr>
        <w:t xml:space="preserve">年 </w:t>
      </w:r>
      <w:r>
        <w:rPr>
          <w:rFonts w:ascii="仿宋_GB2312" w:eastAsia="仿宋_GB2312" w:hAnsi="宋体" w:cs="Times New Roman"/>
          <w:sz w:val="28"/>
          <w:szCs w:val="28"/>
        </w:rPr>
        <w:t xml:space="preserve"> </w:t>
      </w:r>
      <w:r>
        <w:rPr>
          <w:rFonts w:ascii="仿宋_GB2312" w:eastAsia="仿宋_GB2312" w:hAnsi="宋体" w:cs="Times New Roman" w:hint="eastAsia"/>
          <w:sz w:val="28"/>
          <w:szCs w:val="28"/>
        </w:rPr>
        <w:t xml:space="preserve">月 </w:t>
      </w:r>
      <w:r>
        <w:rPr>
          <w:rFonts w:ascii="仿宋_GB2312" w:eastAsia="仿宋_GB2312" w:hAnsi="宋体" w:cs="Times New Roman"/>
          <w:sz w:val="28"/>
          <w:szCs w:val="28"/>
        </w:rPr>
        <w:t xml:space="preserve"> </w:t>
      </w:r>
      <w:r>
        <w:rPr>
          <w:rFonts w:ascii="仿宋_GB2312" w:eastAsia="仿宋_GB2312" w:hAnsi="宋体" w:cs="Times New Roman" w:hint="eastAsia"/>
          <w:sz w:val="28"/>
          <w:szCs w:val="28"/>
        </w:rPr>
        <w:t>日</w:t>
      </w:r>
    </w:p>
    <w:p w:rsidR="00C57D5E" w:rsidRDefault="00823212">
      <w:pPr>
        <w:autoSpaceDE w:val="0"/>
        <w:autoSpaceDN w:val="0"/>
        <w:adjustRightInd w:val="0"/>
        <w:spacing w:line="520" w:lineRule="exact"/>
        <w:jc w:val="center"/>
        <w:outlineLvl w:val="1"/>
        <w:rPr>
          <w:rFonts w:ascii="黑体" w:eastAsia="黑体" w:hAnsi="黑体"/>
          <w:sz w:val="28"/>
          <w:szCs w:val="28"/>
        </w:rPr>
      </w:pPr>
      <w:bookmarkStart w:id="122" w:name="_Toc77668306"/>
      <w:r>
        <w:rPr>
          <w:rFonts w:ascii="黑体" w:eastAsia="黑体" w:hAnsi="黑体" w:hint="eastAsia"/>
          <w:sz w:val="28"/>
          <w:szCs w:val="28"/>
        </w:rPr>
        <w:lastRenderedPageBreak/>
        <w:t>八</w:t>
      </w:r>
      <w:r>
        <w:rPr>
          <w:rFonts w:ascii="黑体" w:eastAsia="黑体" w:hAnsi="黑体"/>
          <w:sz w:val="28"/>
          <w:szCs w:val="28"/>
        </w:rPr>
        <w:t>、</w:t>
      </w:r>
      <w:bookmarkEnd w:id="115"/>
      <w:bookmarkEnd w:id="116"/>
      <w:bookmarkEnd w:id="117"/>
      <w:bookmarkEnd w:id="118"/>
      <w:bookmarkEnd w:id="119"/>
      <w:bookmarkEnd w:id="120"/>
      <w:bookmarkEnd w:id="121"/>
      <w:r>
        <w:rPr>
          <w:rFonts w:ascii="黑体" w:eastAsia="黑体" w:hAnsi="黑体" w:hint="eastAsia"/>
          <w:sz w:val="28"/>
          <w:szCs w:val="28"/>
        </w:rPr>
        <w:t>供应商资格证明文件</w:t>
      </w:r>
      <w:bookmarkEnd w:id="122"/>
    </w:p>
    <w:p w:rsidR="00C57D5E" w:rsidRDefault="007E4F34">
      <w:pPr>
        <w:spacing w:line="520" w:lineRule="exact"/>
        <w:ind w:firstLineChars="200" w:firstLine="560"/>
        <w:rPr>
          <w:rFonts w:ascii="仿宋_GB2312" w:eastAsia="仿宋_GB2312"/>
          <w:sz w:val="28"/>
          <w:szCs w:val="28"/>
        </w:rPr>
      </w:pPr>
      <w:r>
        <w:rPr>
          <w:rFonts w:ascii="仿宋_GB2312" w:eastAsia="仿宋_GB2312" w:hAnsi="宋体" w:hint="eastAsia"/>
          <w:sz w:val="28"/>
          <w:szCs w:val="28"/>
        </w:rPr>
        <w:t>格式自拟</w:t>
      </w:r>
      <w:r w:rsidR="00823212">
        <w:rPr>
          <w:rFonts w:ascii="仿宋_GB2312" w:eastAsia="仿宋_GB2312" w:hint="eastAsia"/>
          <w:sz w:val="28"/>
          <w:szCs w:val="28"/>
        </w:rPr>
        <w:t>。</w:t>
      </w:r>
      <w:bookmarkStart w:id="123" w:name="_Toc525824948"/>
      <w:bookmarkStart w:id="124" w:name="_Toc278982867"/>
      <w:bookmarkStart w:id="125" w:name="_Toc477258676"/>
      <w:bookmarkStart w:id="126" w:name="_Toc525035889"/>
      <w:bookmarkStart w:id="127" w:name="_Toc386014330"/>
      <w:bookmarkStart w:id="128" w:name="_Toc421015175"/>
      <w:bookmarkStart w:id="129" w:name="_Toc444785333"/>
    </w:p>
    <w:p w:rsidR="00C57D5E" w:rsidRDefault="00823212">
      <w:pPr>
        <w:widowControl/>
        <w:jc w:val="left"/>
        <w:rPr>
          <w:rFonts w:ascii="仿宋_GB2312" w:eastAsia="仿宋_GB2312"/>
          <w:sz w:val="28"/>
          <w:szCs w:val="28"/>
        </w:rPr>
      </w:pPr>
      <w:r>
        <w:rPr>
          <w:rFonts w:ascii="仿宋_GB2312" w:eastAsia="仿宋_GB2312"/>
          <w:sz w:val="28"/>
          <w:szCs w:val="28"/>
        </w:rPr>
        <w:br w:type="page"/>
      </w:r>
    </w:p>
    <w:p w:rsidR="00C57D5E" w:rsidRDefault="00823212">
      <w:pPr>
        <w:autoSpaceDE w:val="0"/>
        <w:autoSpaceDN w:val="0"/>
        <w:adjustRightInd w:val="0"/>
        <w:spacing w:line="520" w:lineRule="exact"/>
        <w:jc w:val="center"/>
        <w:outlineLvl w:val="1"/>
        <w:rPr>
          <w:rFonts w:ascii="黑体" w:eastAsia="黑体" w:hAnsi="黑体"/>
          <w:sz w:val="28"/>
          <w:szCs w:val="28"/>
        </w:rPr>
      </w:pPr>
      <w:bookmarkStart w:id="130" w:name="_Toc77668307"/>
      <w:r>
        <w:rPr>
          <w:rFonts w:ascii="黑体" w:eastAsia="黑体" w:hAnsi="黑体" w:hint="eastAsia"/>
          <w:sz w:val="28"/>
          <w:szCs w:val="28"/>
        </w:rPr>
        <w:lastRenderedPageBreak/>
        <w:t>九</w:t>
      </w:r>
      <w:r>
        <w:rPr>
          <w:rFonts w:ascii="黑体" w:eastAsia="黑体" w:hAnsi="黑体"/>
          <w:sz w:val="28"/>
          <w:szCs w:val="28"/>
        </w:rPr>
        <w:t>、</w:t>
      </w:r>
      <w:bookmarkEnd w:id="123"/>
      <w:bookmarkEnd w:id="124"/>
      <w:bookmarkEnd w:id="125"/>
      <w:bookmarkEnd w:id="126"/>
      <w:bookmarkEnd w:id="127"/>
      <w:bookmarkEnd w:id="128"/>
      <w:bookmarkEnd w:id="129"/>
      <w:r w:rsidR="007E4F34">
        <w:rPr>
          <w:rFonts w:ascii="黑体" w:eastAsia="黑体" w:hAnsi="黑体" w:hint="eastAsia"/>
          <w:sz w:val="28"/>
          <w:szCs w:val="28"/>
        </w:rPr>
        <w:t>类似业绩</w:t>
      </w:r>
      <w:bookmarkEnd w:id="130"/>
    </w:p>
    <w:p w:rsidR="00C57D5E" w:rsidRDefault="00823212">
      <w:pPr>
        <w:kinsoku w:val="0"/>
        <w:snapToGrid w:val="0"/>
        <w:spacing w:after="120"/>
        <w:rPr>
          <w:rFonts w:ascii="仿宋_GB2312" w:eastAsia="仿宋_GB2312" w:hAnsi="宋体"/>
          <w:b/>
          <w:szCs w:val="21"/>
        </w:rPr>
      </w:pPr>
      <w:r>
        <w:rPr>
          <w:rFonts w:ascii="仿宋_GB2312" w:eastAsia="仿宋_GB2312" w:hAnsi="宋体" w:hint="eastAsia"/>
          <w:sz w:val="24"/>
        </w:rPr>
        <w:t>响应人名称：</w:t>
      </w:r>
      <w:r>
        <w:rPr>
          <w:rFonts w:ascii="仿宋_GB2312" w:eastAsia="仿宋_GB2312" w:hAnsi="宋体" w:hint="eastAsia"/>
          <w:sz w:val="24"/>
          <w:u w:val="single"/>
        </w:rPr>
        <w:t xml:space="preserve">                             </w:t>
      </w:r>
      <w:r>
        <w:rPr>
          <w:rFonts w:ascii="仿宋_GB2312" w:eastAsia="仿宋_GB2312" w:hAnsi="宋体" w:hint="eastAsia"/>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1304"/>
        <w:gridCol w:w="2040"/>
        <w:gridCol w:w="820"/>
        <w:gridCol w:w="1822"/>
        <w:gridCol w:w="1788"/>
      </w:tblGrid>
      <w:tr w:rsidR="00C57D5E">
        <w:trPr>
          <w:jc w:val="center"/>
        </w:trPr>
        <w:tc>
          <w:tcPr>
            <w:tcW w:w="439" w:type="pct"/>
            <w:vAlign w:val="center"/>
          </w:tcPr>
          <w:p w:rsidR="00C57D5E" w:rsidRDefault="00823212">
            <w:pPr>
              <w:widowControl/>
              <w:autoSpaceDE w:val="0"/>
              <w:autoSpaceDN w:val="0"/>
              <w:adjustRightInd w:val="0"/>
              <w:spacing w:line="520" w:lineRule="exact"/>
              <w:jc w:val="center"/>
              <w:rPr>
                <w:rFonts w:ascii="仿宋_GB2312" w:eastAsia="仿宋_GB2312" w:hAnsi="宋体" w:cs="Times"/>
                <w:kern w:val="0"/>
                <w:sz w:val="24"/>
                <w:szCs w:val="24"/>
              </w:rPr>
            </w:pPr>
            <w:r>
              <w:rPr>
                <w:rFonts w:ascii="仿宋_GB2312" w:eastAsia="仿宋_GB2312" w:hAnsi="宋体" w:cs="Times" w:hint="eastAsia"/>
                <w:kern w:val="0"/>
                <w:sz w:val="24"/>
                <w:szCs w:val="24"/>
              </w:rPr>
              <w:t>序号</w:t>
            </w:r>
          </w:p>
        </w:tc>
        <w:tc>
          <w:tcPr>
            <w:tcW w:w="765" w:type="pct"/>
            <w:vAlign w:val="center"/>
          </w:tcPr>
          <w:p w:rsidR="00C57D5E" w:rsidRDefault="00823212">
            <w:pPr>
              <w:widowControl/>
              <w:autoSpaceDE w:val="0"/>
              <w:autoSpaceDN w:val="0"/>
              <w:adjustRightInd w:val="0"/>
              <w:spacing w:line="520" w:lineRule="exact"/>
              <w:jc w:val="center"/>
              <w:rPr>
                <w:rFonts w:ascii="仿宋_GB2312" w:eastAsia="仿宋_GB2312" w:hAnsi="宋体" w:cs="Times"/>
                <w:kern w:val="0"/>
                <w:sz w:val="24"/>
                <w:szCs w:val="24"/>
              </w:rPr>
            </w:pPr>
            <w:r>
              <w:rPr>
                <w:rFonts w:ascii="仿宋_GB2312" w:eastAsia="仿宋_GB2312" w:hAnsi="宋体" w:cs="Times" w:hint="eastAsia"/>
                <w:kern w:val="0"/>
                <w:sz w:val="24"/>
                <w:szCs w:val="24"/>
              </w:rPr>
              <w:t>规格型号</w:t>
            </w:r>
          </w:p>
        </w:tc>
        <w:tc>
          <w:tcPr>
            <w:tcW w:w="1197" w:type="pct"/>
            <w:vAlign w:val="center"/>
          </w:tcPr>
          <w:p w:rsidR="00C57D5E" w:rsidRDefault="00823212">
            <w:pPr>
              <w:widowControl/>
              <w:autoSpaceDE w:val="0"/>
              <w:autoSpaceDN w:val="0"/>
              <w:adjustRightInd w:val="0"/>
              <w:spacing w:line="520" w:lineRule="exact"/>
              <w:jc w:val="center"/>
              <w:rPr>
                <w:rFonts w:ascii="仿宋_GB2312" w:eastAsia="仿宋_GB2312" w:hAnsi="宋体" w:cs="Times"/>
                <w:kern w:val="0"/>
                <w:sz w:val="24"/>
                <w:szCs w:val="24"/>
              </w:rPr>
            </w:pPr>
            <w:r>
              <w:rPr>
                <w:rFonts w:ascii="仿宋_GB2312" w:eastAsia="仿宋_GB2312" w:hAnsi="宋体" w:cs="Times" w:hint="eastAsia"/>
                <w:kern w:val="0"/>
                <w:sz w:val="24"/>
                <w:szCs w:val="24"/>
              </w:rPr>
              <w:t>买方单位名称</w:t>
            </w:r>
          </w:p>
        </w:tc>
        <w:tc>
          <w:tcPr>
            <w:tcW w:w="481" w:type="pct"/>
            <w:vAlign w:val="center"/>
          </w:tcPr>
          <w:p w:rsidR="00C57D5E" w:rsidRDefault="00823212">
            <w:pPr>
              <w:widowControl/>
              <w:autoSpaceDE w:val="0"/>
              <w:autoSpaceDN w:val="0"/>
              <w:adjustRightInd w:val="0"/>
              <w:spacing w:line="520" w:lineRule="exact"/>
              <w:jc w:val="center"/>
              <w:rPr>
                <w:rFonts w:ascii="仿宋_GB2312" w:eastAsia="仿宋_GB2312" w:hAnsi="宋体" w:cs="Times"/>
                <w:kern w:val="0"/>
                <w:sz w:val="24"/>
                <w:szCs w:val="24"/>
              </w:rPr>
            </w:pPr>
            <w:r>
              <w:rPr>
                <w:rFonts w:ascii="仿宋_GB2312" w:eastAsia="仿宋_GB2312" w:hAnsi="宋体" w:cs="Times" w:hint="eastAsia"/>
                <w:kern w:val="0"/>
                <w:sz w:val="24"/>
                <w:szCs w:val="24"/>
              </w:rPr>
              <w:t>购置数量</w:t>
            </w:r>
          </w:p>
        </w:tc>
        <w:tc>
          <w:tcPr>
            <w:tcW w:w="1069" w:type="pct"/>
            <w:vAlign w:val="center"/>
          </w:tcPr>
          <w:p w:rsidR="00C57D5E" w:rsidRDefault="00823212">
            <w:pPr>
              <w:widowControl/>
              <w:autoSpaceDE w:val="0"/>
              <w:autoSpaceDN w:val="0"/>
              <w:adjustRightInd w:val="0"/>
              <w:spacing w:line="520" w:lineRule="exact"/>
              <w:jc w:val="center"/>
              <w:rPr>
                <w:rFonts w:ascii="仿宋_GB2312" w:eastAsia="仿宋_GB2312" w:hAnsi="宋体" w:cs="Times"/>
                <w:kern w:val="0"/>
                <w:sz w:val="24"/>
                <w:szCs w:val="24"/>
              </w:rPr>
            </w:pPr>
            <w:r>
              <w:rPr>
                <w:rFonts w:ascii="仿宋_GB2312" w:eastAsia="仿宋_GB2312" w:hAnsi="宋体" w:cs="Times" w:hint="eastAsia"/>
                <w:kern w:val="0"/>
                <w:sz w:val="24"/>
                <w:szCs w:val="24"/>
              </w:rPr>
              <w:t>合同签订时间</w:t>
            </w:r>
          </w:p>
        </w:tc>
        <w:tc>
          <w:tcPr>
            <w:tcW w:w="1049" w:type="pct"/>
            <w:vAlign w:val="center"/>
          </w:tcPr>
          <w:p w:rsidR="00C57D5E" w:rsidRDefault="00823212">
            <w:pPr>
              <w:widowControl/>
              <w:autoSpaceDE w:val="0"/>
              <w:autoSpaceDN w:val="0"/>
              <w:adjustRightInd w:val="0"/>
              <w:spacing w:line="520" w:lineRule="exact"/>
              <w:jc w:val="center"/>
              <w:rPr>
                <w:rFonts w:ascii="仿宋_GB2312" w:eastAsia="仿宋_GB2312" w:hAnsi="宋体" w:cs="Times"/>
                <w:kern w:val="0"/>
                <w:sz w:val="24"/>
                <w:szCs w:val="24"/>
              </w:rPr>
            </w:pPr>
            <w:r>
              <w:rPr>
                <w:rFonts w:ascii="仿宋_GB2312" w:eastAsia="仿宋_GB2312" w:hAnsi="宋体" w:cs="Times" w:hint="eastAsia"/>
                <w:kern w:val="0"/>
                <w:sz w:val="24"/>
                <w:szCs w:val="24"/>
              </w:rPr>
              <w:t>对方联系方式</w:t>
            </w:r>
          </w:p>
        </w:tc>
      </w:tr>
      <w:tr w:rsidR="00C57D5E">
        <w:trPr>
          <w:jc w:val="center"/>
        </w:trPr>
        <w:tc>
          <w:tcPr>
            <w:tcW w:w="43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765"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197"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481"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06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04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r>
      <w:tr w:rsidR="00C57D5E">
        <w:trPr>
          <w:jc w:val="center"/>
        </w:trPr>
        <w:tc>
          <w:tcPr>
            <w:tcW w:w="43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765"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197"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481"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06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04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r>
      <w:tr w:rsidR="00C57D5E">
        <w:trPr>
          <w:jc w:val="center"/>
        </w:trPr>
        <w:tc>
          <w:tcPr>
            <w:tcW w:w="43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765"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197"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481"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06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04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r>
      <w:tr w:rsidR="00C57D5E">
        <w:trPr>
          <w:jc w:val="center"/>
        </w:trPr>
        <w:tc>
          <w:tcPr>
            <w:tcW w:w="43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765"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197"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481"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06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04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r>
      <w:tr w:rsidR="00C57D5E">
        <w:trPr>
          <w:jc w:val="center"/>
        </w:trPr>
        <w:tc>
          <w:tcPr>
            <w:tcW w:w="43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765"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197"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481"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06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04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r>
      <w:tr w:rsidR="00C57D5E">
        <w:trPr>
          <w:jc w:val="center"/>
        </w:trPr>
        <w:tc>
          <w:tcPr>
            <w:tcW w:w="43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765"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197"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481"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06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04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r>
      <w:tr w:rsidR="00C57D5E">
        <w:trPr>
          <w:jc w:val="center"/>
        </w:trPr>
        <w:tc>
          <w:tcPr>
            <w:tcW w:w="43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765"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197"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481"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06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04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r>
      <w:tr w:rsidR="00C57D5E">
        <w:trPr>
          <w:jc w:val="center"/>
        </w:trPr>
        <w:tc>
          <w:tcPr>
            <w:tcW w:w="43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765"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197"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481"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06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04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r>
      <w:tr w:rsidR="00C57D5E">
        <w:trPr>
          <w:jc w:val="center"/>
        </w:trPr>
        <w:tc>
          <w:tcPr>
            <w:tcW w:w="43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765"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197"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481"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06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04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r>
      <w:tr w:rsidR="00C57D5E">
        <w:trPr>
          <w:jc w:val="center"/>
        </w:trPr>
        <w:tc>
          <w:tcPr>
            <w:tcW w:w="43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765"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197"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481"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06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04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r>
      <w:tr w:rsidR="00C57D5E">
        <w:trPr>
          <w:jc w:val="center"/>
        </w:trPr>
        <w:tc>
          <w:tcPr>
            <w:tcW w:w="43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765"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197"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481"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06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c>
          <w:tcPr>
            <w:tcW w:w="1049" w:type="pct"/>
            <w:vAlign w:val="center"/>
          </w:tcPr>
          <w:p w:rsidR="00C57D5E" w:rsidRDefault="00C57D5E">
            <w:pPr>
              <w:widowControl/>
              <w:autoSpaceDE w:val="0"/>
              <w:autoSpaceDN w:val="0"/>
              <w:adjustRightInd w:val="0"/>
              <w:spacing w:line="520" w:lineRule="exact"/>
              <w:jc w:val="left"/>
              <w:rPr>
                <w:rFonts w:ascii="仿宋_GB2312" w:eastAsia="仿宋_GB2312" w:hAnsi="宋体" w:cs="Times"/>
                <w:kern w:val="0"/>
                <w:sz w:val="24"/>
                <w:szCs w:val="24"/>
              </w:rPr>
            </w:pPr>
          </w:p>
        </w:tc>
      </w:tr>
    </w:tbl>
    <w:p w:rsidR="00C57D5E" w:rsidRDefault="00823212">
      <w:pPr>
        <w:spacing w:line="400" w:lineRule="exact"/>
        <w:rPr>
          <w:rFonts w:ascii="楷体_GB2312" w:eastAsia="楷体_GB2312" w:hAnsi="宋体"/>
          <w:szCs w:val="21"/>
        </w:rPr>
      </w:pPr>
      <w:r>
        <w:rPr>
          <w:rFonts w:ascii="楷体_GB2312" w:eastAsia="楷体_GB2312" w:hAnsi="宋体" w:hint="eastAsia"/>
          <w:szCs w:val="21"/>
        </w:rPr>
        <w:t>注：附业绩证明文件（合同复印件加盖公章）。</w:t>
      </w:r>
    </w:p>
    <w:p w:rsidR="00C57D5E" w:rsidRDefault="00C57D5E">
      <w:pPr>
        <w:spacing w:line="400" w:lineRule="exact"/>
        <w:ind w:firstLineChars="1400" w:firstLine="2940"/>
        <w:rPr>
          <w:rFonts w:ascii="宋体" w:hAnsi="宋体"/>
          <w:szCs w:val="21"/>
        </w:rPr>
      </w:pPr>
    </w:p>
    <w:p w:rsidR="00C57D5E" w:rsidRDefault="00C57D5E">
      <w:pPr>
        <w:spacing w:line="400" w:lineRule="exact"/>
        <w:ind w:firstLineChars="1400" w:firstLine="2940"/>
        <w:rPr>
          <w:rFonts w:ascii="宋体" w:hAnsi="宋体"/>
          <w:szCs w:val="21"/>
        </w:rPr>
      </w:pPr>
    </w:p>
    <w:p w:rsidR="00C57D5E" w:rsidRDefault="00C57D5E">
      <w:pPr>
        <w:spacing w:line="400" w:lineRule="exact"/>
        <w:ind w:firstLineChars="1400" w:firstLine="2940"/>
        <w:rPr>
          <w:rFonts w:ascii="宋体" w:hAnsi="宋体"/>
          <w:szCs w:val="21"/>
        </w:rPr>
      </w:pPr>
    </w:p>
    <w:p w:rsidR="00C57D5E" w:rsidRDefault="00C57D5E">
      <w:pPr>
        <w:spacing w:line="400" w:lineRule="exact"/>
        <w:ind w:firstLineChars="100" w:firstLine="210"/>
        <w:rPr>
          <w:rFonts w:ascii="宋体" w:hAnsi="宋体"/>
          <w:szCs w:val="21"/>
        </w:rPr>
      </w:pPr>
    </w:p>
    <w:p w:rsidR="00C57D5E" w:rsidRDefault="00823212">
      <w:pPr>
        <w:adjustRightInd w:val="0"/>
        <w:snapToGrid w:val="0"/>
        <w:spacing w:line="600" w:lineRule="exact"/>
        <w:ind w:right="843"/>
        <w:jc w:val="right"/>
        <w:rPr>
          <w:rFonts w:ascii="仿宋_GB2312" w:eastAsia="仿宋_GB2312" w:hAnsi="宋体" w:cs="Times New Roman"/>
          <w:sz w:val="28"/>
          <w:szCs w:val="28"/>
        </w:rPr>
      </w:pPr>
      <w:r>
        <w:rPr>
          <w:rFonts w:ascii="仿宋_GB2312" w:eastAsia="仿宋_GB2312" w:hAnsi="宋体" w:hint="eastAsia"/>
          <w:kern w:val="0"/>
          <w:sz w:val="28"/>
          <w:szCs w:val="28"/>
        </w:rPr>
        <w:t>法定代表人或委托代理人</w:t>
      </w:r>
      <w:r>
        <w:rPr>
          <w:rFonts w:ascii="仿宋_GB2312" w:eastAsia="仿宋_GB2312" w:hAnsi="宋体" w:cs="Times New Roman" w:hint="eastAsia"/>
          <w:sz w:val="28"/>
          <w:szCs w:val="28"/>
        </w:rPr>
        <w:t>签字：</w:t>
      </w:r>
    </w:p>
    <w:p w:rsidR="00C57D5E" w:rsidRDefault="00823212">
      <w:pPr>
        <w:adjustRightInd w:val="0"/>
        <w:snapToGrid w:val="0"/>
        <w:spacing w:line="600" w:lineRule="exact"/>
        <w:ind w:right="843"/>
        <w:jc w:val="right"/>
        <w:rPr>
          <w:rFonts w:ascii="仿宋_GB2312" w:eastAsia="仿宋_GB2312" w:hAnsi="宋体" w:cs="Times New Roman"/>
          <w:sz w:val="28"/>
          <w:szCs w:val="28"/>
        </w:rPr>
      </w:pPr>
      <w:r>
        <w:rPr>
          <w:rFonts w:ascii="仿宋_GB2312" w:eastAsia="仿宋_GB2312" w:hAnsi="宋体" w:cs="Times New Roman" w:hint="eastAsia"/>
          <w:sz w:val="28"/>
          <w:szCs w:val="28"/>
        </w:rPr>
        <w:t>响应单位名称（</w:t>
      </w:r>
      <w:r>
        <w:rPr>
          <w:rFonts w:ascii="仿宋_GB2312" w:eastAsia="仿宋_GB2312" w:hAnsi="宋体" w:cs="黑体" w:hint="eastAsia"/>
          <w:kern w:val="0"/>
          <w:sz w:val="28"/>
          <w:szCs w:val="28"/>
        </w:rPr>
        <w:t>盖公章</w:t>
      </w:r>
      <w:r>
        <w:rPr>
          <w:rFonts w:ascii="仿宋_GB2312" w:eastAsia="仿宋_GB2312" w:hAnsi="宋体" w:cs="Times New Roman" w:hint="eastAsia"/>
          <w:sz w:val="28"/>
          <w:szCs w:val="28"/>
        </w:rPr>
        <w:t>）：</w:t>
      </w:r>
    </w:p>
    <w:p w:rsidR="00C57D5E" w:rsidRDefault="00823212">
      <w:pPr>
        <w:adjustRightInd w:val="0"/>
        <w:snapToGrid w:val="0"/>
        <w:spacing w:line="600" w:lineRule="exact"/>
        <w:ind w:right="1123" w:firstLineChars="1700" w:firstLine="4760"/>
        <w:rPr>
          <w:rFonts w:ascii="仿宋_GB2312" w:eastAsia="仿宋_GB2312" w:hAnsi="宋体" w:cs="Times New Roman"/>
          <w:sz w:val="28"/>
          <w:szCs w:val="28"/>
        </w:rPr>
      </w:pPr>
      <w:r>
        <w:rPr>
          <w:rFonts w:ascii="仿宋_GB2312" w:eastAsia="仿宋_GB2312" w:hAnsi="宋体" w:cs="Times New Roman" w:hint="eastAsia"/>
          <w:sz w:val="28"/>
          <w:szCs w:val="28"/>
        </w:rPr>
        <w:t xml:space="preserve">日期： </w:t>
      </w:r>
      <w:r>
        <w:rPr>
          <w:rFonts w:ascii="仿宋_GB2312" w:eastAsia="仿宋_GB2312" w:hAnsi="宋体" w:cs="Times New Roman"/>
          <w:sz w:val="28"/>
          <w:szCs w:val="28"/>
        </w:rPr>
        <w:t xml:space="preserve"> </w:t>
      </w:r>
      <w:r>
        <w:rPr>
          <w:rFonts w:ascii="仿宋_GB2312" w:eastAsia="仿宋_GB2312" w:hAnsi="宋体" w:cs="Times New Roman" w:hint="eastAsia"/>
          <w:sz w:val="28"/>
          <w:szCs w:val="28"/>
        </w:rPr>
        <w:t xml:space="preserve">年 </w:t>
      </w:r>
      <w:r>
        <w:rPr>
          <w:rFonts w:ascii="仿宋_GB2312" w:eastAsia="仿宋_GB2312" w:hAnsi="宋体" w:cs="Times New Roman"/>
          <w:sz w:val="28"/>
          <w:szCs w:val="28"/>
        </w:rPr>
        <w:t xml:space="preserve"> </w:t>
      </w:r>
      <w:r>
        <w:rPr>
          <w:rFonts w:ascii="仿宋_GB2312" w:eastAsia="仿宋_GB2312" w:hAnsi="宋体" w:cs="Times New Roman" w:hint="eastAsia"/>
          <w:sz w:val="28"/>
          <w:szCs w:val="28"/>
        </w:rPr>
        <w:t xml:space="preserve">月 </w:t>
      </w:r>
      <w:r>
        <w:rPr>
          <w:rFonts w:ascii="仿宋_GB2312" w:eastAsia="仿宋_GB2312" w:hAnsi="宋体" w:cs="Times New Roman"/>
          <w:sz w:val="28"/>
          <w:szCs w:val="28"/>
        </w:rPr>
        <w:t xml:space="preserve"> </w:t>
      </w:r>
      <w:r>
        <w:rPr>
          <w:rFonts w:ascii="仿宋_GB2312" w:eastAsia="仿宋_GB2312" w:hAnsi="宋体" w:cs="Times New Roman" w:hint="eastAsia"/>
          <w:sz w:val="28"/>
          <w:szCs w:val="28"/>
        </w:rPr>
        <w:t>日</w:t>
      </w:r>
      <w:bookmarkStart w:id="131" w:name="_Toc421015176"/>
      <w:bookmarkStart w:id="132" w:name="_Toc444785334"/>
      <w:bookmarkStart w:id="133" w:name="_Toc386014331"/>
    </w:p>
    <w:p w:rsidR="00C57D5E" w:rsidRDefault="00823212">
      <w:pPr>
        <w:widowControl/>
        <w:jc w:val="left"/>
        <w:rPr>
          <w:rFonts w:ascii="仿宋_GB2312" w:eastAsia="仿宋_GB2312" w:hAnsi="宋体" w:cs="Times New Roman"/>
          <w:sz w:val="28"/>
          <w:szCs w:val="28"/>
        </w:rPr>
      </w:pPr>
      <w:r>
        <w:rPr>
          <w:rFonts w:ascii="仿宋_GB2312" w:eastAsia="仿宋_GB2312" w:hAnsi="宋体" w:cs="Times New Roman"/>
          <w:sz w:val="28"/>
          <w:szCs w:val="28"/>
        </w:rPr>
        <w:br w:type="page"/>
      </w:r>
    </w:p>
    <w:p w:rsidR="00C57D5E" w:rsidRDefault="00823212" w:rsidP="00914480">
      <w:pPr>
        <w:autoSpaceDE w:val="0"/>
        <w:autoSpaceDN w:val="0"/>
        <w:adjustRightInd w:val="0"/>
        <w:spacing w:afterLines="50" w:after="156" w:line="520" w:lineRule="exact"/>
        <w:jc w:val="center"/>
        <w:outlineLvl w:val="1"/>
        <w:rPr>
          <w:rFonts w:ascii="宋体" w:hAnsi="宋体"/>
          <w:b/>
          <w:kern w:val="0"/>
          <w:szCs w:val="21"/>
        </w:rPr>
      </w:pPr>
      <w:bookmarkStart w:id="134" w:name="_Toc525824950"/>
      <w:bookmarkStart w:id="135" w:name="_Toc525035891"/>
      <w:bookmarkStart w:id="136" w:name="_Toc477258678"/>
      <w:bookmarkStart w:id="137" w:name="_Toc77668308"/>
      <w:r>
        <w:rPr>
          <w:rFonts w:ascii="黑体" w:eastAsia="黑体" w:hAnsi="黑体" w:hint="eastAsia"/>
          <w:sz w:val="28"/>
          <w:szCs w:val="28"/>
        </w:rPr>
        <w:lastRenderedPageBreak/>
        <w:t>十</w:t>
      </w:r>
      <w:r>
        <w:rPr>
          <w:rFonts w:ascii="黑体" w:eastAsia="黑体" w:hAnsi="黑体"/>
          <w:sz w:val="28"/>
          <w:szCs w:val="28"/>
        </w:rPr>
        <w:t>、</w:t>
      </w:r>
      <w:r>
        <w:rPr>
          <w:rFonts w:ascii="黑体" w:eastAsia="黑体" w:hAnsi="黑体" w:hint="eastAsia"/>
          <w:sz w:val="28"/>
          <w:szCs w:val="28"/>
        </w:rPr>
        <w:t>技术</w:t>
      </w:r>
      <w:bookmarkEnd w:id="131"/>
      <w:bookmarkEnd w:id="132"/>
      <w:bookmarkEnd w:id="133"/>
      <w:bookmarkEnd w:id="134"/>
      <w:bookmarkEnd w:id="135"/>
      <w:bookmarkEnd w:id="136"/>
      <w:r>
        <w:rPr>
          <w:rFonts w:ascii="黑体" w:eastAsia="黑体" w:hAnsi="黑体" w:hint="eastAsia"/>
          <w:sz w:val="28"/>
          <w:szCs w:val="28"/>
        </w:rPr>
        <w:t>方案</w:t>
      </w:r>
      <w:bookmarkEnd w:id="137"/>
    </w:p>
    <w:p w:rsidR="007E4F34" w:rsidRDefault="007E4F34">
      <w:pPr>
        <w:spacing w:line="520" w:lineRule="exact"/>
        <w:ind w:firstLineChars="200" w:firstLine="560"/>
        <w:rPr>
          <w:rFonts w:ascii="仿宋_GB2312" w:eastAsia="仿宋_GB2312"/>
          <w:sz w:val="28"/>
          <w:szCs w:val="28"/>
        </w:rPr>
      </w:pPr>
      <w:r>
        <w:rPr>
          <w:rFonts w:ascii="仿宋_GB2312" w:eastAsia="仿宋_GB2312" w:hAnsi="宋体" w:hint="eastAsia"/>
          <w:sz w:val="28"/>
          <w:szCs w:val="28"/>
        </w:rPr>
        <w:t>格式自拟</w:t>
      </w:r>
      <w:r>
        <w:rPr>
          <w:rFonts w:ascii="仿宋_GB2312" w:eastAsia="仿宋_GB2312" w:hint="eastAsia"/>
          <w:sz w:val="28"/>
          <w:szCs w:val="28"/>
        </w:rPr>
        <w:t>。</w:t>
      </w:r>
    </w:p>
    <w:p w:rsidR="007E4F34" w:rsidRDefault="007E4F34">
      <w:pPr>
        <w:spacing w:line="520" w:lineRule="exact"/>
        <w:ind w:firstLineChars="200" w:firstLine="560"/>
        <w:rPr>
          <w:rFonts w:ascii="仿宋_GB2312" w:eastAsia="仿宋_GB2312"/>
          <w:sz w:val="28"/>
          <w:szCs w:val="28"/>
        </w:rPr>
        <w:sectPr w:rsidR="007E4F34">
          <w:headerReference w:type="default" r:id="rId13"/>
          <w:pgSz w:w="11906" w:h="16838"/>
          <w:pgMar w:top="1440" w:right="1800" w:bottom="1440" w:left="1800" w:header="851" w:footer="992" w:gutter="0"/>
          <w:cols w:space="425"/>
          <w:docGrid w:type="lines" w:linePitch="312"/>
        </w:sectPr>
      </w:pPr>
    </w:p>
    <w:p w:rsidR="00C57D5E" w:rsidRDefault="007E4F34" w:rsidP="007E4F34">
      <w:pPr>
        <w:spacing w:line="520" w:lineRule="exact"/>
        <w:ind w:firstLineChars="200" w:firstLine="560"/>
        <w:jc w:val="center"/>
        <w:rPr>
          <w:rFonts w:ascii="黑体" w:eastAsia="黑体" w:hAnsi="黑体"/>
          <w:sz w:val="28"/>
          <w:szCs w:val="28"/>
        </w:rPr>
      </w:pPr>
      <w:r>
        <w:rPr>
          <w:rFonts w:ascii="黑体" w:eastAsia="黑体" w:hAnsi="黑体" w:hint="eastAsia"/>
          <w:sz w:val="28"/>
          <w:szCs w:val="28"/>
        </w:rPr>
        <w:lastRenderedPageBreak/>
        <w:t>十一</w:t>
      </w:r>
      <w:r>
        <w:rPr>
          <w:rFonts w:ascii="黑体" w:eastAsia="黑体" w:hAnsi="黑体"/>
          <w:sz w:val="28"/>
          <w:szCs w:val="28"/>
        </w:rPr>
        <w:t>、</w:t>
      </w:r>
      <w:r>
        <w:rPr>
          <w:rFonts w:ascii="黑体" w:eastAsia="黑体" w:hAnsi="黑体" w:hint="eastAsia"/>
          <w:sz w:val="28"/>
          <w:szCs w:val="28"/>
        </w:rPr>
        <w:t>供应商认为需提供的相关材料</w:t>
      </w:r>
    </w:p>
    <w:p w:rsidR="007E4F34" w:rsidRPr="007E4F34" w:rsidRDefault="007E4F34" w:rsidP="007E4F34">
      <w:pPr>
        <w:spacing w:line="520" w:lineRule="exact"/>
        <w:ind w:firstLineChars="200" w:firstLine="560"/>
        <w:rPr>
          <w:rFonts w:ascii="仿宋_GB2312" w:eastAsia="仿宋_GB2312"/>
          <w:sz w:val="28"/>
          <w:szCs w:val="28"/>
        </w:rPr>
      </w:pPr>
      <w:r w:rsidRPr="007E4F34">
        <w:rPr>
          <w:rFonts w:ascii="仿宋_GB2312" w:eastAsia="仿宋_GB2312" w:hint="eastAsia"/>
          <w:sz w:val="28"/>
          <w:szCs w:val="28"/>
        </w:rPr>
        <w:t>按照评分细则中涉及的内容要求提供，格式自拟。</w:t>
      </w:r>
    </w:p>
    <w:sectPr w:rsidR="007E4F34" w:rsidRPr="007E4F34" w:rsidSect="007525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161" w:rsidRDefault="004D3161">
      <w:r>
        <w:separator/>
      </w:r>
    </w:p>
  </w:endnote>
  <w:endnote w:type="continuationSeparator" w:id="0">
    <w:p w:rsidR="004D3161" w:rsidRDefault="004D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229041"/>
      <w:docPartObj>
        <w:docPartGallery w:val="AutoText"/>
      </w:docPartObj>
    </w:sdtPr>
    <w:sdtEndPr/>
    <w:sdtContent>
      <w:sdt>
        <w:sdtPr>
          <w:id w:val="1674831402"/>
          <w:docPartObj>
            <w:docPartGallery w:val="AutoText"/>
          </w:docPartObj>
        </w:sdtPr>
        <w:sdtEndPr/>
        <w:sdtContent>
          <w:p w:rsidR="00F757F3" w:rsidRDefault="00F757F3">
            <w:pPr>
              <w:pStyle w:val="af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716A3">
              <w:rPr>
                <w:b/>
                <w:bCs/>
                <w:noProof/>
              </w:rPr>
              <w:t>2</w:t>
            </w:r>
            <w:r>
              <w:rPr>
                <w:b/>
                <w:bCs/>
                <w:sz w:val="24"/>
                <w:szCs w:val="24"/>
              </w:rPr>
              <w:fldChar w:fldCharType="end"/>
            </w:r>
            <w:r>
              <w:rPr>
                <w:lang w:val="zh-CN"/>
              </w:rPr>
              <w:t xml:space="preserve"> /</w:t>
            </w:r>
            <w:r>
              <w:rPr>
                <w:rFonts w:hint="eastAsia"/>
                <w:lang w:val="zh-CN"/>
              </w:rPr>
              <w:t>25</w:t>
            </w:r>
          </w:p>
        </w:sdtContent>
      </w:sdt>
    </w:sdtContent>
  </w:sdt>
  <w:p w:rsidR="00F757F3" w:rsidRDefault="00F757F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161" w:rsidRDefault="004D3161">
      <w:r>
        <w:separator/>
      </w:r>
    </w:p>
  </w:footnote>
  <w:footnote w:type="continuationSeparator" w:id="0">
    <w:p w:rsidR="004D3161" w:rsidRDefault="004D3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7F3" w:rsidRDefault="00F757F3">
    <w:pPr>
      <w:pStyle w:val="af6"/>
      <w:jc w:val="both"/>
    </w:pPr>
    <w:r>
      <w:rPr>
        <w:rFonts w:ascii="黑体" w:eastAsia="黑体" w:hAnsi="黑体"/>
        <w:bCs/>
        <w:sz w:val="15"/>
        <w:szCs w:val="15"/>
      </w:rPr>
      <w:t>中南安全环境技术研究院股份有限公司</w:t>
    </w:r>
    <w:r>
      <w:rPr>
        <w:rFonts w:ascii="黑体" w:eastAsia="黑体" w:hAnsi="黑体" w:hint="eastAsia"/>
        <w:bCs/>
        <w:sz w:val="15"/>
        <w:szCs w:val="15"/>
      </w:rPr>
      <w:t>现场仪器设备采购项目采购文件</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7F3" w:rsidRDefault="00F757F3">
    <w:pPr>
      <w:pStyle w:val="af6"/>
      <w:jc w:val="both"/>
    </w:pPr>
    <w:r>
      <w:rPr>
        <w:rFonts w:ascii="黑体" w:eastAsia="黑体" w:hAnsi="黑体"/>
        <w:bCs/>
        <w:sz w:val="15"/>
        <w:szCs w:val="15"/>
      </w:rPr>
      <w:t>中南安全环境技术研究院股份有限公司</w:t>
    </w:r>
    <w:r>
      <w:rPr>
        <w:rFonts w:ascii="黑体" w:eastAsia="黑体" w:hAnsi="黑体" w:hint="eastAsia"/>
        <w:bCs/>
        <w:sz w:val="15"/>
        <w:szCs w:val="15"/>
      </w:rPr>
      <w:t>气相色谱-质谱联用仪采购项目采购文件</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7F3" w:rsidRDefault="00F757F3">
    <w:pPr>
      <w:pStyle w:val="af6"/>
      <w:jc w:val="both"/>
    </w:pPr>
    <w:r>
      <w:rPr>
        <w:rFonts w:ascii="黑体" w:eastAsia="黑体" w:hAnsi="黑体"/>
        <w:bCs/>
        <w:sz w:val="15"/>
        <w:szCs w:val="15"/>
      </w:rPr>
      <w:t>中南安全环境技术研究院股份有限公司</w:t>
    </w:r>
    <w:r>
      <w:rPr>
        <w:rFonts w:ascii="黑体" w:eastAsia="黑体" w:hAnsi="黑体" w:hint="eastAsia"/>
        <w:bCs/>
        <w:sz w:val="15"/>
        <w:szCs w:val="15"/>
      </w:rPr>
      <w:t>气相色谱-质谱联用仪采购项目采购文件</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7F3" w:rsidRDefault="00F757F3">
    <w:pPr>
      <w:pStyle w:val="af6"/>
      <w:jc w:val="both"/>
    </w:pPr>
    <w:r>
      <w:rPr>
        <w:rFonts w:ascii="黑体" w:eastAsia="黑体" w:hAnsi="黑体"/>
        <w:bCs/>
        <w:sz w:val="15"/>
        <w:szCs w:val="15"/>
      </w:rPr>
      <w:t>中南安全环境技术研究院股份有限公司</w:t>
    </w:r>
    <w:r>
      <w:rPr>
        <w:rFonts w:ascii="黑体" w:eastAsia="黑体" w:hAnsi="黑体" w:hint="eastAsia"/>
        <w:bCs/>
        <w:sz w:val="15"/>
        <w:szCs w:val="15"/>
      </w:rPr>
      <w:t>气相色谱-质谱联用仪采购项目采购文件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44D4B"/>
    <w:multiLevelType w:val="singleLevel"/>
    <w:tmpl w:val="1D544D4B"/>
    <w:lvl w:ilvl="0">
      <w:start w:val="1"/>
      <w:numFmt w:val="decimal"/>
      <w:pStyle w:val="a"/>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165D"/>
    <w:rsid w:val="000015F1"/>
    <w:rsid w:val="00001DD3"/>
    <w:rsid w:val="00002018"/>
    <w:rsid w:val="00002FEE"/>
    <w:rsid w:val="00004497"/>
    <w:rsid w:val="00004DB1"/>
    <w:rsid w:val="00005873"/>
    <w:rsid w:val="00007F64"/>
    <w:rsid w:val="000114E8"/>
    <w:rsid w:val="00011634"/>
    <w:rsid w:val="00014749"/>
    <w:rsid w:val="00014861"/>
    <w:rsid w:val="00014F15"/>
    <w:rsid w:val="00016945"/>
    <w:rsid w:val="0002094D"/>
    <w:rsid w:val="00021C40"/>
    <w:rsid w:val="00021C75"/>
    <w:rsid w:val="00022240"/>
    <w:rsid w:val="00022B7F"/>
    <w:rsid w:val="00023D7C"/>
    <w:rsid w:val="0002446E"/>
    <w:rsid w:val="000254CA"/>
    <w:rsid w:val="0002701D"/>
    <w:rsid w:val="00030477"/>
    <w:rsid w:val="00031B64"/>
    <w:rsid w:val="00033BA5"/>
    <w:rsid w:val="00033DF3"/>
    <w:rsid w:val="00035D26"/>
    <w:rsid w:val="00040256"/>
    <w:rsid w:val="000416C6"/>
    <w:rsid w:val="00043880"/>
    <w:rsid w:val="00047B08"/>
    <w:rsid w:val="00053626"/>
    <w:rsid w:val="000557CB"/>
    <w:rsid w:val="000559BA"/>
    <w:rsid w:val="00055F1D"/>
    <w:rsid w:val="0005665E"/>
    <w:rsid w:val="000610F9"/>
    <w:rsid w:val="0006290A"/>
    <w:rsid w:val="00063AEB"/>
    <w:rsid w:val="00063FBB"/>
    <w:rsid w:val="00065B49"/>
    <w:rsid w:val="00067221"/>
    <w:rsid w:val="00067AE6"/>
    <w:rsid w:val="000705EA"/>
    <w:rsid w:val="00070F05"/>
    <w:rsid w:val="000711DB"/>
    <w:rsid w:val="00071642"/>
    <w:rsid w:val="000718F4"/>
    <w:rsid w:val="00072C22"/>
    <w:rsid w:val="00073F84"/>
    <w:rsid w:val="00074C75"/>
    <w:rsid w:val="000755DC"/>
    <w:rsid w:val="0007644F"/>
    <w:rsid w:val="0007662C"/>
    <w:rsid w:val="00077715"/>
    <w:rsid w:val="00081798"/>
    <w:rsid w:val="00081F3B"/>
    <w:rsid w:val="000822C9"/>
    <w:rsid w:val="00082D6B"/>
    <w:rsid w:val="00082E13"/>
    <w:rsid w:val="00082F36"/>
    <w:rsid w:val="000842C0"/>
    <w:rsid w:val="00087709"/>
    <w:rsid w:val="00090328"/>
    <w:rsid w:val="00090F90"/>
    <w:rsid w:val="00091116"/>
    <w:rsid w:val="00092593"/>
    <w:rsid w:val="00092BCF"/>
    <w:rsid w:val="00093823"/>
    <w:rsid w:val="00094831"/>
    <w:rsid w:val="00095AED"/>
    <w:rsid w:val="00097708"/>
    <w:rsid w:val="000A0BB9"/>
    <w:rsid w:val="000A0F74"/>
    <w:rsid w:val="000A14F5"/>
    <w:rsid w:val="000A285B"/>
    <w:rsid w:val="000A3C93"/>
    <w:rsid w:val="000A4D0C"/>
    <w:rsid w:val="000A4E67"/>
    <w:rsid w:val="000B0D57"/>
    <w:rsid w:val="000B20F5"/>
    <w:rsid w:val="000B2161"/>
    <w:rsid w:val="000B3E59"/>
    <w:rsid w:val="000B4FB7"/>
    <w:rsid w:val="000B5AF0"/>
    <w:rsid w:val="000B691A"/>
    <w:rsid w:val="000B7467"/>
    <w:rsid w:val="000C11C6"/>
    <w:rsid w:val="000C217E"/>
    <w:rsid w:val="000C4D8D"/>
    <w:rsid w:val="000C7C9C"/>
    <w:rsid w:val="000D0B5E"/>
    <w:rsid w:val="000D17FD"/>
    <w:rsid w:val="000D1817"/>
    <w:rsid w:val="000D1B46"/>
    <w:rsid w:val="000D2A77"/>
    <w:rsid w:val="000D3BE0"/>
    <w:rsid w:val="000D4D76"/>
    <w:rsid w:val="000D7FF4"/>
    <w:rsid w:val="000E177C"/>
    <w:rsid w:val="000E2B0C"/>
    <w:rsid w:val="000E3CB4"/>
    <w:rsid w:val="000F0404"/>
    <w:rsid w:val="000F2E06"/>
    <w:rsid w:val="000F3BC4"/>
    <w:rsid w:val="000F4000"/>
    <w:rsid w:val="000F40FA"/>
    <w:rsid w:val="000F7308"/>
    <w:rsid w:val="00100FD2"/>
    <w:rsid w:val="0010215F"/>
    <w:rsid w:val="00102DD7"/>
    <w:rsid w:val="001031EB"/>
    <w:rsid w:val="00103899"/>
    <w:rsid w:val="0010444F"/>
    <w:rsid w:val="00105BC1"/>
    <w:rsid w:val="00105E3E"/>
    <w:rsid w:val="0010631D"/>
    <w:rsid w:val="00110E40"/>
    <w:rsid w:val="001116BE"/>
    <w:rsid w:val="00111BC3"/>
    <w:rsid w:val="0011228C"/>
    <w:rsid w:val="001139C4"/>
    <w:rsid w:val="00114E27"/>
    <w:rsid w:val="001164D8"/>
    <w:rsid w:val="001174D1"/>
    <w:rsid w:val="00117DA8"/>
    <w:rsid w:val="001204BF"/>
    <w:rsid w:val="0012130E"/>
    <w:rsid w:val="00124ADF"/>
    <w:rsid w:val="001272FA"/>
    <w:rsid w:val="0013059B"/>
    <w:rsid w:val="001306D2"/>
    <w:rsid w:val="001307CE"/>
    <w:rsid w:val="00133EE1"/>
    <w:rsid w:val="00134B64"/>
    <w:rsid w:val="0013657E"/>
    <w:rsid w:val="00140799"/>
    <w:rsid w:val="001414DE"/>
    <w:rsid w:val="0014221C"/>
    <w:rsid w:val="0014305F"/>
    <w:rsid w:val="00145EE3"/>
    <w:rsid w:val="0014622E"/>
    <w:rsid w:val="00146A58"/>
    <w:rsid w:val="00147040"/>
    <w:rsid w:val="00150497"/>
    <w:rsid w:val="00155930"/>
    <w:rsid w:val="00155CB8"/>
    <w:rsid w:val="001601F2"/>
    <w:rsid w:val="00161C59"/>
    <w:rsid w:val="00162038"/>
    <w:rsid w:val="00162184"/>
    <w:rsid w:val="0016252E"/>
    <w:rsid w:val="00166FD0"/>
    <w:rsid w:val="00170EC5"/>
    <w:rsid w:val="00171585"/>
    <w:rsid w:val="001718C4"/>
    <w:rsid w:val="00173C11"/>
    <w:rsid w:val="00174750"/>
    <w:rsid w:val="00174A9C"/>
    <w:rsid w:val="001763B9"/>
    <w:rsid w:val="001767AB"/>
    <w:rsid w:val="001772EB"/>
    <w:rsid w:val="001777DB"/>
    <w:rsid w:val="0018006D"/>
    <w:rsid w:val="00180B4E"/>
    <w:rsid w:val="00181610"/>
    <w:rsid w:val="00181C23"/>
    <w:rsid w:val="00181C88"/>
    <w:rsid w:val="00182695"/>
    <w:rsid w:val="00184C08"/>
    <w:rsid w:val="001866B1"/>
    <w:rsid w:val="00191497"/>
    <w:rsid w:val="00191D74"/>
    <w:rsid w:val="001923E4"/>
    <w:rsid w:val="00194C09"/>
    <w:rsid w:val="00195670"/>
    <w:rsid w:val="001958FD"/>
    <w:rsid w:val="00196439"/>
    <w:rsid w:val="00197734"/>
    <w:rsid w:val="001A3298"/>
    <w:rsid w:val="001A7E35"/>
    <w:rsid w:val="001B0FDE"/>
    <w:rsid w:val="001B27AB"/>
    <w:rsid w:val="001B335C"/>
    <w:rsid w:val="001B5582"/>
    <w:rsid w:val="001C1080"/>
    <w:rsid w:val="001C21D3"/>
    <w:rsid w:val="001C2AB2"/>
    <w:rsid w:val="001C2E21"/>
    <w:rsid w:val="001C30DA"/>
    <w:rsid w:val="001C4E1B"/>
    <w:rsid w:val="001C6C63"/>
    <w:rsid w:val="001C7729"/>
    <w:rsid w:val="001D3097"/>
    <w:rsid w:val="001D4F4D"/>
    <w:rsid w:val="001D6607"/>
    <w:rsid w:val="001D752E"/>
    <w:rsid w:val="001D7EF6"/>
    <w:rsid w:val="001E15BA"/>
    <w:rsid w:val="001E3D48"/>
    <w:rsid w:val="001E5E52"/>
    <w:rsid w:val="001E6DEC"/>
    <w:rsid w:val="001E779E"/>
    <w:rsid w:val="001E7EC4"/>
    <w:rsid w:val="001F03DF"/>
    <w:rsid w:val="001F0E72"/>
    <w:rsid w:val="001F2BE6"/>
    <w:rsid w:val="001F39C0"/>
    <w:rsid w:val="00201310"/>
    <w:rsid w:val="00203242"/>
    <w:rsid w:val="00203262"/>
    <w:rsid w:val="002035A3"/>
    <w:rsid w:val="002043F9"/>
    <w:rsid w:val="00206343"/>
    <w:rsid w:val="0021233B"/>
    <w:rsid w:val="00214E6D"/>
    <w:rsid w:val="00220EF5"/>
    <w:rsid w:val="0022104B"/>
    <w:rsid w:val="00221777"/>
    <w:rsid w:val="002218E8"/>
    <w:rsid w:val="002222A9"/>
    <w:rsid w:val="00223F3D"/>
    <w:rsid w:val="002253DC"/>
    <w:rsid w:val="002272FF"/>
    <w:rsid w:val="002276F4"/>
    <w:rsid w:val="00230839"/>
    <w:rsid w:val="00231DB9"/>
    <w:rsid w:val="00231E37"/>
    <w:rsid w:val="0023498F"/>
    <w:rsid w:val="002355F2"/>
    <w:rsid w:val="00235998"/>
    <w:rsid w:val="0024142F"/>
    <w:rsid w:val="00241CD5"/>
    <w:rsid w:val="00244492"/>
    <w:rsid w:val="00245FBF"/>
    <w:rsid w:val="00245FFC"/>
    <w:rsid w:val="0024764B"/>
    <w:rsid w:val="0025107A"/>
    <w:rsid w:val="00253CBD"/>
    <w:rsid w:val="0025705C"/>
    <w:rsid w:val="00257FCB"/>
    <w:rsid w:val="00261B8D"/>
    <w:rsid w:val="002656BC"/>
    <w:rsid w:val="00266221"/>
    <w:rsid w:val="00266F88"/>
    <w:rsid w:val="00267B79"/>
    <w:rsid w:val="00267BD5"/>
    <w:rsid w:val="0027339C"/>
    <w:rsid w:val="00274BFC"/>
    <w:rsid w:val="002762CB"/>
    <w:rsid w:val="00276435"/>
    <w:rsid w:val="00283F1D"/>
    <w:rsid w:val="00284176"/>
    <w:rsid w:val="00284DAB"/>
    <w:rsid w:val="0028639E"/>
    <w:rsid w:val="0028665D"/>
    <w:rsid w:val="002932E2"/>
    <w:rsid w:val="00293A8D"/>
    <w:rsid w:val="00293F00"/>
    <w:rsid w:val="00296FB4"/>
    <w:rsid w:val="002A0839"/>
    <w:rsid w:val="002A0AD5"/>
    <w:rsid w:val="002A3397"/>
    <w:rsid w:val="002A416D"/>
    <w:rsid w:val="002A5D8B"/>
    <w:rsid w:val="002A65FF"/>
    <w:rsid w:val="002A667A"/>
    <w:rsid w:val="002B45E7"/>
    <w:rsid w:val="002C010D"/>
    <w:rsid w:val="002C298D"/>
    <w:rsid w:val="002C2C13"/>
    <w:rsid w:val="002C5773"/>
    <w:rsid w:val="002C7F22"/>
    <w:rsid w:val="002D6A9A"/>
    <w:rsid w:val="002D7DB7"/>
    <w:rsid w:val="002E0FCB"/>
    <w:rsid w:val="002E13E8"/>
    <w:rsid w:val="002E6611"/>
    <w:rsid w:val="002E6C3C"/>
    <w:rsid w:val="002E7507"/>
    <w:rsid w:val="002F21F2"/>
    <w:rsid w:val="002F2CF1"/>
    <w:rsid w:val="002F5295"/>
    <w:rsid w:val="002F777E"/>
    <w:rsid w:val="003021AC"/>
    <w:rsid w:val="003023D0"/>
    <w:rsid w:val="00304187"/>
    <w:rsid w:val="00304A91"/>
    <w:rsid w:val="00307830"/>
    <w:rsid w:val="00313022"/>
    <w:rsid w:val="00314CDE"/>
    <w:rsid w:val="0031505E"/>
    <w:rsid w:val="003228EC"/>
    <w:rsid w:val="00322DD2"/>
    <w:rsid w:val="003244D5"/>
    <w:rsid w:val="00325DC1"/>
    <w:rsid w:val="00327377"/>
    <w:rsid w:val="003274E4"/>
    <w:rsid w:val="003317EE"/>
    <w:rsid w:val="00331D58"/>
    <w:rsid w:val="00332270"/>
    <w:rsid w:val="00332AF9"/>
    <w:rsid w:val="0033326B"/>
    <w:rsid w:val="00333360"/>
    <w:rsid w:val="003347E4"/>
    <w:rsid w:val="0033484B"/>
    <w:rsid w:val="0033500D"/>
    <w:rsid w:val="0033519D"/>
    <w:rsid w:val="00337633"/>
    <w:rsid w:val="00337F5D"/>
    <w:rsid w:val="00341858"/>
    <w:rsid w:val="0034256D"/>
    <w:rsid w:val="0034278D"/>
    <w:rsid w:val="003430C6"/>
    <w:rsid w:val="0034381D"/>
    <w:rsid w:val="003448DB"/>
    <w:rsid w:val="003464C3"/>
    <w:rsid w:val="003468F9"/>
    <w:rsid w:val="00347E4B"/>
    <w:rsid w:val="00352A1A"/>
    <w:rsid w:val="0035416D"/>
    <w:rsid w:val="00357298"/>
    <w:rsid w:val="00360538"/>
    <w:rsid w:val="00361129"/>
    <w:rsid w:val="00362CA0"/>
    <w:rsid w:val="00365A69"/>
    <w:rsid w:val="00370683"/>
    <w:rsid w:val="00372329"/>
    <w:rsid w:val="00373CAC"/>
    <w:rsid w:val="003742E9"/>
    <w:rsid w:val="00374BD2"/>
    <w:rsid w:val="003815E5"/>
    <w:rsid w:val="00384880"/>
    <w:rsid w:val="003850AA"/>
    <w:rsid w:val="003850B3"/>
    <w:rsid w:val="00390955"/>
    <w:rsid w:val="003914F1"/>
    <w:rsid w:val="0039351A"/>
    <w:rsid w:val="003937CC"/>
    <w:rsid w:val="00394318"/>
    <w:rsid w:val="00394594"/>
    <w:rsid w:val="003954A5"/>
    <w:rsid w:val="00396929"/>
    <w:rsid w:val="00397BDC"/>
    <w:rsid w:val="00397EBF"/>
    <w:rsid w:val="003A1000"/>
    <w:rsid w:val="003A229F"/>
    <w:rsid w:val="003A27B1"/>
    <w:rsid w:val="003A2CD6"/>
    <w:rsid w:val="003A5106"/>
    <w:rsid w:val="003A62B4"/>
    <w:rsid w:val="003B0161"/>
    <w:rsid w:val="003B3BE5"/>
    <w:rsid w:val="003C068F"/>
    <w:rsid w:val="003C08DD"/>
    <w:rsid w:val="003C0B93"/>
    <w:rsid w:val="003C0E46"/>
    <w:rsid w:val="003C308D"/>
    <w:rsid w:val="003C446D"/>
    <w:rsid w:val="003C4947"/>
    <w:rsid w:val="003C592E"/>
    <w:rsid w:val="003C74F7"/>
    <w:rsid w:val="003D2D99"/>
    <w:rsid w:val="003D420F"/>
    <w:rsid w:val="003D5278"/>
    <w:rsid w:val="003D53E4"/>
    <w:rsid w:val="003D6102"/>
    <w:rsid w:val="003D68AD"/>
    <w:rsid w:val="003D6DC0"/>
    <w:rsid w:val="003E1C11"/>
    <w:rsid w:val="003E2377"/>
    <w:rsid w:val="003E303D"/>
    <w:rsid w:val="003E662F"/>
    <w:rsid w:val="003E7298"/>
    <w:rsid w:val="003F15DF"/>
    <w:rsid w:val="003F2E27"/>
    <w:rsid w:val="003F4F6D"/>
    <w:rsid w:val="003F56B1"/>
    <w:rsid w:val="003F74F2"/>
    <w:rsid w:val="0040086F"/>
    <w:rsid w:val="00401609"/>
    <w:rsid w:val="00404129"/>
    <w:rsid w:val="00404D92"/>
    <w:rsid w:val="00406FDC"/>
    <w:rsid w:val="0041333B"/>
    <w:rsid w:val="00416542"/>
    <w:rsid w:val="00420BF5"/>
    <w:rsid w:val="00420D66"/>
    <w:rsid w:val="00423132"/>
    <w:rsid w:val="004307C2"/>
    <w:rsid w:val="00430D49"/>
    <w:rsid w:val="00431BE9"/>
    <w:rsid w:val="004358F6"/>
    <w:rsid w:val="0043690D"/>
    <w:rsid w:val="004403ED"/>
    <w:rsid w:val="00442921"/>
    <w:rsid w:val="00443132"/>
    <w:rsid w:val="004431E5"/>
    <w:rsid w:val="00443B93"/>
    <w:rsid w:val="00443CAC"/>
    <w:rsid w:val="0044629F"/>
    <w:rsid w:val="00446A98"/>
    <w:rsid w:val="00447D0D"/>
    <w:rsid w:val="00450603"/>
    <w:rsid w:val="00451F94"/>
    <w:rsid w:val="00454007"/>
    <w:rsid w:val="00455423"/>
    <w:rsid w:val="00455843"/>
    <w:rsid w:val="00456B20"/>
    <w:rsid w:val="00457DB1"/>
    <w:rsid w:val="0046103C"/>
    <w:rsid w:val="00461047"/>
    <w:rsid w:val="00462575"/>
    <w:rsid w:val="004635C2"/>
    <w:rsid w:val="00464B18"/>
    <w:rsid w:val="00466A39"/>
    <w:rsid w:val="0047025E"/>
    <w:rsid w:val="00473630"/>
    <w:rsid w:val="00476433"/>
    <w:rsid w:val="00477F95"/>
    <w:rsid w:val="00480190"/>
    <w:rsid w:val="00481989"/>
    <w:rsid w:val="004843C1"/>
    <w:rsid w:val="0048612D"/>
    <w:rsid w:val="0048620B"/>
    <w:rsid w:val="0049028C"/>
    <w:rsid w:val="004911E3"/>
    <w:rsid w:val="0049317A"/>
    <w:rsid w:val="00493C06"/>
    <w:rsid w:val="004A07D4"/>
    <w:rsid w:val="004A422E"/>
    <w:rsid w:val="004A4472"/>
    <w:rsid w:val="004A5889"/>
    <w:rsid w:val="004A759C"/>
    <w:rsid w:val="004A7BB1"/>
    <w:rsid w:val="004B0477"/>
    <w:rsid w:val="004B2444"/>
    <w:rsid w:val="004B27FA"/>
    <w:rsid w:val="004B5632"/>
    <w:rsid w:val="004B7D49"/>
    <w:rsid w:val="004C37B8"/>
    <w:rsid w:val="004C39F0"/>
    <w:rsid w:val="004C58D4"/>
    <w:rsid w:val="004C693C"/>
    <w:rsid w:val="004C798B"/>
    <w:rsid w:val="004D0580"/>
    <w:rsid w:val="004D15A8"/>
    <w:rsid w:val="004D16C3"/>
    <w:rsid w:val="004D3061"/>
    <w:rsid w:val="004D3161"/>
    <w:rsid w:val="004D447E"/>
    <w:rsid w:val="004D46F8"/>
    <w:rsid w:val="004D4BD6"/>
    <w:rsid w:val="004D5555"/>
    <w:rsid w:val="004D55BC"/>
    <w:rsid w:val="004D5B93"/>
    <w:rsid w:val="004D6AD3"/>
    <w:rsid w:val="004D6E12"/>
    <w:rsid w:val="004D7E40"/>
    <w:rsid w:val="004E03EC"/>
    <w:rsid w:val="004E12F7"/>
    <w:rsid w:val="004E15E1"/>
    <w:rsid w:val="004E17CF"/>
    <w:rsid w:val="004E1E9E"/>
    <w:rsid w:val="004E2AF1"/>
    <w:rsid w:val="004E39EA"/>
    <w:rsid w:val="004E532F"/>
    <w:rsid w:val="004E63BC"/>
    <w:rsid w:val="004E6F93"/>
    <w:rsid w:val="004F03B1"/>
    <w:rsid w:val="004F1F6A"/>
    <w:rsid w:val="004F2422"/>
    <w:rsid w:val="004F5E67"/>
    <w:rsid w:val="004F69E3"/>
    <w:rsid w:val="00501342"/>
    <w:rsid w:val="0050224A"/>
    <w:rsid w:val="00502BC4"/>
    <w:rsid w:val="00503C0C"/>
    <w:rsid w:val="00506EBA"/>
    <w:rsid w:val="00510573"/>
    <w:rsid w:val="00513F43"/>
    <w:rsid w:val="005151FD"/>
    <w:rsid w:val="00515793"/>
    <w:rsid w:val="00516F80"/>
    <w:rsid w:val="00520C68"/>
    <w:rsid w:val="005244DB"/>
    <w:rsid w:val="00524539"/>
    <w:rsid w:val="00526D0C"/>
    <w:rsid w:val="00530A96"/>
    <w:rsid w:val="0053384E"/>
    <w:rsid w:val="005349C0"/>
    <w:rsid w:val="005379EF"/>
    <w:rsid w:val="00541CB6"/>
    <w:rsid w:val="005420EF"/>
    <w:rsid w:val="005445CD"/>
    <w:rsid w:val="00545041"/>
    <w:rsid w:val="00552D60"/>
    <w:rsid w:val="00553003"/>
    <w:rsid w:val="005542F4"/>
    <w:rsid w:val="00557588"/>
    <w:rsid w:val="00560847"/>
    <w:rsid w:val="00564DD8"/>
    <w:rsid w:val="00565026"/>
    <w:rsid w:val="00565612"/>
    <w:rsid w:val="00565644"/>
    <w:rsid w:val="005703F4"/>
    <w:rsid w:val="00570A3D"/>
    <w:rsid w:val="00570B5A"/>
    <w:rsid w:val="0057128A"/>
    <w:rsid w:val="00572DD5"/>
    <w:rsid w:val="00572F1D"/>
    <w:rsid w:val="00573890"/>
    <w:rsid w:val="0057426D"/>
    <w:rsid w:val="00575475"/>
    <w:rsid w:val="0058344D"/>
    <w:rsid w:val="00583A3B"/>
    <w:rsid w:val="005853C5"/>
    <w:rsid w:val="00585E29"/>
    <w:rsid w:val="005864D6"/>
    <w:rsid w:val="005866BB"/>
    <w:rsid w:val="00587841"/>
    <w:rsid w:val="00587EBC"/>
    <w:rsid w:val="005910AE"/>
    <w:rsid w:val="005918AE"/>
    <w:rsid w:val="005920E6"/>
    <w:rsid w:val="005A023A"/>
    <w:rsid w:val="005A3F7F"/>
    <w:rsid w:val="005A47E2"/>
    <w:rsid w:val="005A4D56"/>
    <w:rsid w:val="005A7A10"/>
    <w:rsid w:val="005B16ED"/>
    <w:rsid w:val="005B1DCC"/>
    <w:rsid w:val="005B38E0"/>
    <w:rsid w:val="005B7F34"/>
    <w:rsid w:val="005C227C"/>
    <w:rsid w:val="005C7475"/>
    <w:rsid w:val="005C7ABC"/>
    <w:rsid w:val="005D1B75"/>
    <w:rsid w:val="005D363F"/>
    <w:rsid w:val="005D3A18"/>
    <w:rsid w:val="005D4006"/>
    <w:rsid w:val="005D6952"/>
    <w:rsid w:val="005D7137"/>
    <w:rsid w:val="005D74AF"/>
    <w:rsid w:val="005E1687"/>
    <w:rsid w:val="005E1C48"/>
    <w:rsid w:val="005E68AD"/>
    <w:rsid w:val="005E73BF"/>
    <w:rsid w:val="005F00E0"/>
    <w:rsid w:val="005F2F00"/>
    <w:rsid w:val="005F3495"/>
    <w:rsid w:val="005F4113"/>
    <w:rsid w:val="005F6BAD"/>
    <w:rsid w:val="005F7DA0"/>
    <w:rsid w:val="00600778"/>
    <w:rsid w:val="006015A9"/>
    <w:rsid w:val="00601636"/>
    <w:rsid w:val="00601FE6"/>
    <w:rsid w:val="00602BD0"/>
    <w:rsid w:val="006035DD"/>
    <w:rsid w:val="00606A37"/>
    <w:rsid w:val="006070B5"/>
    <w:rsid w:val="00607F90"/>
    <w:rsid w:val="0061136D"/>
    <w:rsid w:val="00614139"/>
    <w:rsid w:val="00615DEF"/>
    <w:rsid w:val="006160FD"/>
    <w:rsid w:val="0061701E"/>
    <w:rsid w:val="00617AA1"/>
    <w:rsid w:val="00620FA0"/>
    <w:rsid w:val="0062110B"/>
    <w:rsid w:val="00623EEF"/>
    <w:rsid w:val="006248C9"/>
    <w:rsid w:val="006254A8"/>
    <w:rsid w:val="006311D2"/>
    <w:rsid w:val="00631CF1"/>
    <w:rsid w:val="00632844"/>
    <w:rsid w:val="006344E0"/>
    <w:rsid w:val="00634BF6"/>
    <w:rsid w:val="00637FAC"/>
    <w:rsid w:val="006409BE"/>
    <w:rsid w:val="006416DE"/>
    <w:rsid w:val="00643242"/>
    <w:rsid w:val="00643A16"/>
    <w:rsid w:val="00644272"/>
    <w:rsid w:val="006443A5"/>
    <w:rsid w:val="00646AA5"/>
    <w:rsid w:val="006474A2"/>
    <w:rsid w:val="00651896"/>
    <w:rsid w:val="006522C9"/>
    <w:rsid w:val="00655D60"/>
    <w:rsid w:val="006566BC"/>
    <w:rsid w:val="00656CB7"/>
    <w:rsid w:val="0066189B"/>
    <w:rsid w:val="006635D4"/>
    <w:rsid w:val="00663C5F"/>
    <w:rsid w:val="00666C65"/>
    <w:rsid w:val="0067022A"/>
    <w:rsid w:val="00670411"/>
    <w:rsid w:val="0067268E"/>
    <w:rsid w:val="00675563"/>
    <w:rsid w:val="00676467"/>
    <w:rsid w:val="006774AF"/>
    <w:rsid w:val="00682305"/>
    <w:rsid w:val="00683A98"/>
    <w:rsid w:val="00684891"/>
    <w:rsid w:val="00684E81"/>
    <w:rsid w:val="006850C1"/>
    <w:rsid w:val="006856F1"/>
    <w:rsid w:val="00685C97"/>
    <w:rsid w:val="00687599"/>
    <w:rsid w:val="006876AD"/>
    <w:rsid w:val="00687AB3"/>
    <w:rsid w:val="006919FF"/>
    <w:rsid w:val="00691A07"/>
    <w:rsid w:val="00692416"/>
    <w:rsid w:val="00694932"/>
    <w:rsid w:val="00695378"/>
    <w:rsid w:val="00696066"/>
    <w:rsid w:val="00696246"/>
    <w:rsid w:val="006974F9"/>
    <w:rsid w:val="00697658"/>
    <w:rsid w:val="006A049E"/>
    <w:rsid w:val="006A04F2"/>
    <w:rsid w:val="006A2A4B"/>
    <w:rsid w:val="006A39BD"/>
    <w:rsid w:val="006A4282"/>
    <w:rsid w:val="006A52CF"/>
    <w:rsid w:val="006A7F16"/>
    <w:rsid w:val="006B1602"/>
    <w:rsid w:val="006B2107"/>
    <w:rsid w:val="006B2161"/>
    <w:rsid w:val="006B2B95"/>
    <w:rsid w:val="006B4968"/>
    <w:rsid w:val="006B7048"/>
    <w:rsid w:val="006B7FB7"/>
    <w:rsid w:val="006C4246"/>
    <w:rsid w:val="006C5753"/>
    <w:rsid w:val="006C64FE"/>
    <w:rsid w:val="006D2D56"/>
    <w:rsid w:val="006D3761"/>
    <w:rsid w:val="006D4895"/>
    <w:rsid w:val="006D4923"/>
    <w:rsid w:val="006D496A"/>
    <w:rsid w:val="006D6503"/>
    <w:rsid w:val="006D67C1"/>
    <w:rsid w:val="006E1E3A"/>
    <w:rsid w:val="006E2DC0"/>
    <w:rsid w:val="006E2F67"/>
    <w:rsid w:val="006E35F3"/>
    <w:rsid w:val="006E430A"/>
    <w:rsid w:val="006E7112"/>
    <w:rsid w:val="006E78DA"/>
    <w:rsid w:val="006F3D22"/>
    <w:rsid w:val="006F3DA7"/>
    <w:rsid w:val="006F476C"/>
    <w:rsid w:val="006F5B11"/>
    <w:rsid w:val="006F7936"/>
    <w:rsid w:val="00700ECF"/>
    <w:rsid w:val="00701A14"/>
    <w:rsid w:val="00701C93"/>
    <w:rsid w:val="0070323E"/>
    <w:rsid w:val="00706B2D"/>
    <w:rsid w:val="0070720E"/>
    <w:rsid w:val="00712C2F"/>
    <w:rsid w:val="0071457A"/>
    <w:rsid w:val="007148C5"/>
    <w:rsid w:val="00716C48"/>
    <w:rsid w:val="00720809"/>
    <w:rsid w:val="00724661"/>
    <w:rsid w:val="00724955"/>
    <w:rsid w:val="00724996"/>
    <w:rsid w:val="00727042"/>
    <w:rsid w:val="007270A8"/>
    <w:rsid w:val="00730A7C"/>
    <w:rsid w:val="007324D3"/>
    <w:rsid w:val="00732D0B"/>
    <w:rsid w:val="00735A1A"/>
    <w:rsid w:val="007375D8"/>
    <w:rsid w:val="00740A14"/>
    <w:rsid w:val="00740DAC"/>
    <w:rsid w:val="00741522"/>
    <w:rsid w:val="00741758"/>
    <w:rsid w:val="00742C73"/>
    <w:rsid w:val="0074407B"/>
    <w:rsid w:val="0074439A"/>
    <w:rsid w:val="007454CE"/>
    <w:rsid w:val="00746EA5"/>
    <w:rsid w:val="007500C7"/>
    <w:rsid w:val="00750947"/>
    <w:rsid w:val="00750E93"/>
    <w:rsid w:val="00751033"/>
    <w:rsid w:val="0075253F"/>
    <w:rsid w:val="00752986"/>
    <w:rsid w:val="007543F4"/>
    <w:rsid w:val="007553CF"/>
    <w:rsid w:val="0076232D"/>
    <w:rsid w:val="00763363"/>
    <w:rsid w:val="00763769"/>
    <w:rsid w:val="0076378F"/>
    <w:rsid w:val="00766B18"/>
    <w:rsid w:val="00766DAB"/>
    <w:rsid w:val="007720BF"/>
    <w:rsid w:val="00774639"/>
    <w:rsid w:val="007770F9"/>
    <w:rsid w:val="00777FCB"/>
    <w:rsid w:val="00781AFC"/>
    <w:rsid w:val="007830E4"/>
    <w:rsid w:val="007834BF"/>
    <w:rsid w:val="00783D80"/>
    <w:rsid w:val="00787788"/>
    <w:rsid w:val="00791F98"/>
    <w:rsid w:val="00792384"/>
    <w:rsid w:val="00792760"/>
    <w:rsid w:val="00796E9F"/>
    <w:rsid w:val="0079761F"/>
    <w:rsid w:val="00797F9C"/>
    <w:rsid w:val="007A148C"/>
    <w:rsid w:val="007A1D3B"/>
    <w:rsid w:val="007A3178"/>
    <w:rsid w:val="007A5E85"/>
    <w:rsid w:val="007A6D1F"/>
    <w:rsid w:val="007A7E35"/>
    <w:rsid w:val="007B20B7"/>
    <w:rsid w:val="007B3DAC"/>
    <w:rsid w:val="007B45A1"/>
    <w:rsid w:val="007B6CB4"/>
    <w:rsid w:val="007B7282"/>
    <w:rsid w:val="007B7A07"/>
    <w:rsid w:val="007B7CA2"/>
    <w:rsid w:val="007C1346"/>
    <w:rsid w:val="007C27B0"/>
    <w:rsid w:val="007C47DF"/>
    <w:rsid w:val="007C55B9"/>
    <w:rsid w:val="007D0697"/>
    <w:rsid w:val="007D0909"/>
    <w:rsid w:val="007D0E02"/>
    <w:rsid w:val="007D20AC"/>
    <w:rsid w:val="007D613F"/>
    <w:rsid w:val="007E1814"/>
    <w:rsid w:val="007E18EA"/>
    <w:rsid w:val="007E2B9C"/>
    <w:rsid w:val="007E2BDC"/>
    <w:rsid w:val="007E4407"/>
    <w:rsid w:val="007E4F34"/>
    <w:rsid w:val="007E50FB"/>
    <w:rsid w:val="007E5297"/>
    <w:rsid w:val="007E6920"/>
    <w:rsid w:val="007F2154"/>
    <w:rsid w:val="007F3BEE"/>
    <w:rsid w:val="007F4EC8"/>
    <w:rsid w:val="007F6250"/>
    <w:rsid w:val="007F75F7"/>
    <w:rsid w:val="007F7E14"/>
    <w:rsid w:val="00802275"/>
    <w:rsid w:val="008043B9"/>
    <w:rsid w:val="008066F5"/>
    <w:rsid w:val="0081137C"/>
    <w:rsid w:val="00812451"/>
    <w:rsid w:val="0081369E"/>
    <w:rsid w:val="00814348"/>
    <w:rsid w:val="00816AF5"/>
    <w:rsid w:val="00817831"/>
    <w:rsid w:val="00817F16"/>
    <w:rsid w:val="00823212"/>
    <w:rsid w:val="00823A9D"/>
    <w:rsid w:val="00824D2F"/>
    <w:rsid w:val="008263C2"/>
    <w:rsid w:val="00826F35"/>
    <w:rsid w:val="008271BE"/>
    <w:rsid w:val="00827D9E"/>
    <w:rsid w:val="00831886"/>
    <w:rsid w:val="00832BC8"/>
    <w:rsid w:val="00832BD1"/>
    <w:rsid w:val="00832D6E"/>
    <w:rsid w:val="00834543"/>
    <w:rsid w:val="00835CFE"/>
    <w:rsid w:val="00837816"/>
    <w:rsid w:val="008415C7"/>
    <w:rsid w:val="008420DA"/>
    <w:rsid w:val="0084418C"/>
    <w:rsid w:val="00844BAD"/>
    <w:rsid w:val="00846FD4"/>
    <w:rsid w:val="00850D2C"/>
    <w:rsid w:val="00852AF8"/>
    <w:rsid w:val="00852C52"/>
    <w:rsid w:val="00853B82"/>
    <w:rsid w:val="00861B21"/>
    <w:rsid w:val="00861D0E"/>
    <w:rsid w:val="00863225"/>
    <w:rsid w:val="00863A2D"/>
    <w:rsid w:val="00865DAD"/>
    <w:rsid w:val="00866FCE"/>
    <w:rsid w:val="0087334C"/>
    <w:rsid w:val="008744FD"/>
    <w:rsid w:val="00875E5A"/>
    <w:rsid w:val="008763B2"/>
    <w:rsid w:val="00876516"/>
    <w:rsid w:val="008766F4"/>
    <w:rsid w:val="00876D44"/>
    <w:rsid w:val="0087725B"/>
    <w:rsid w:val="00882F02"/>
    <w:rsid w:val="00884EC9"/>
    <w:rsid w:val="00890215"/>
    <w:rsid w:val="00892BC4"/>
    <w:rsid w:val="00893853"/>
    <w:rsid w:val="00895717"/>
    <w:rsid w:val="008A00D9"/>
    <w:rsid w:val="008A2700"/>
    <w:rsid w:val="008A272D"/>
    <w:rsid w:val="008A2ACE"/>
    <w:rsid w:val="008A4186"/>
    <w:rsid w:val="008A611B"/>
    <w:rsid w:val="008A7905"/>
    <w:rsid w:val="008A7F7A"/>
    <w:rsid w:val="008B1113"/>
    <w:rsid w:val="008B12BC"/>
    <w:rsid w:val="008B270E"/>
    <w:rsid w:val="008B7609"/>
    <w:rsid w:val="008C3641"/>
    <w:rsid w:val="008C373D"/>
    <w:rsid w:val="008C5CC5"/>
    <w:rsid w:val="008C6372"/>
    <w:rsid w:val="008C72F6"/>
    <w:rsid w:val="008C7547"/>
    <w:rsid w:val="008C7A6C"/>
    <w:rsid w:val="008C7E35"/>
    <w:rsid w:val="008D075A"/>
    <w:rsid w:val="008D62BE"/>
    <w:rsid w:val="008D669D"/>
    <w:rsid w:val="008D6F47"/>
    <w:rsid w:val="008D75F5"/>
    <w:rsid w:val="008D7B47"/>
    <w:rsid w:val="008E0EAE"/>
    <w:rsid w:val="008E1F6B"/>
    <w:rsid w:val="008E4095"/>
    <w:rsid w:val="008E5413"/>
    <w:rsid w:val="008E6299"/>
    <w:rsid w:val="008E76B0"/>
    <w:rsid w:val="008F1642"/>
    <w:rsid w:val="008F334F"/>
    <w:rsid w:val="008F3543"/>
    <w:rsid w:val="008F38F0"/>
    <w:rsid w:val="008F51CA"/>
    <w:rsid w:val="008F78E3"/>
    <w:rsid w:val="00901188"/>
    <w:rsid w:val="009038A8"/>
    <w:rsid w:val="00903F6F"/>
    <w:rsid w:val="00910570"/>
    <w:rsid w:val="0091097E"/>
    <w:rsid w:val="00911622"/>
    <w:rsid w:val="0091167D"/>
    <w:rsid w:val="00912D60"/>
    <w:rsid w:val="00914480"/>
    <w:rsid w:val="00914EC3"/>
    <w:rsid w:val="00915929"/>
    <w:rsid w:val="00916632"/>
    <w:rsid w:val="009168B6"/>
    <w:rsid w:val="00917228"/>
    <w:rsid w:val="00917DA8"/>
    <w:rsid w:val="00917EBD"/>
    <w:rsid w:val="00920A7D"/>
    <w:rsid w:val="00920D67"/>
    <w:rsid w:val="0092311F"/>
    <w:rsid w:val="009233C9"/>
    <w:rsid w:val="00923E77"/>
    <w:rsid w:val="00924AD4"/>
    <w:rsid w:val="00925096"/>
    <w:rsid w:val="00926B7C"/>
    <w:rsid w:val="0092789E"/>
    <w:rsid w:val="00927FB0"/>
    <w:rsid w:val="00930482"/>
    <w:rsid w:val="00932257"/>
    <w:rsid w:val="0093234E"/>
    <w:rsid w:val="0093284E"/>
    <w:rsid w:val="00933383"/>
    <w:rsid w:val="009344AB"/>
    <w:rsid w:val="00942AAC"/>
    <w:rsid w:val="009441D0"/>
    <w:rsid w:val="00944BED"/>
    <w:rsid w:val="009456A6"/>
    <w:rsid w:val="00945929"/>
    <w:rsid w:val="00946443"/>
    <w:rsid w:val="00946A4C"/>
    <w:rsid w:val="00946CB1"/>
    <w:rsid w:val="00955474"/>
    <w:rsid w:val="0095646E"/>
    <w:rsid w:val="00963D10"/>
    <w:rsid w:val="00965E5F"/>
    <w:rsid w:val="00966CD2"/>
    <w:rsid w:val="009678FC"/>
    <w:rsid w:val="00971432"/>
    <w:rsid w:val="00972802"/>
    <w:rsid w:val="009730C2"/>
    <w:rsid w:val="00973388"/>
    <w:rsid w:val="009733F8"/>
    <w:rsid w:val="00973B40"/>
    <w:rsid w:val="00980909"/>
    <w:rsid w:val="009825FA"/>
    <w:rsid w:val="00983B32"/>
    <w:rsid w:val="0098650D"/>
    <w:rsid w:val="00986BB4"/>
    <w:rsid w:val="00987ED9"/>
    <w:rsid w:val="009914DB"/>
    <w:rsid w:val="00991613"/>
    <w:rsid w:val="0099248E"/>
    <w:rsid w:val="00994756"/>
    <w:rsid w:val="0099600A"/>
    <w:rsid w:val="009A0FC1"/>
    <w:rsid w:val="009A2AA4"/>
    <w:rsid w:val="009A2FB2"/>
    <w:rsid w:val="009A6F22"/>
    <w:rsid w:val="009A7282"/>
    <w:rsid w:val="009B079A"/>
    <w:rsid w:val="009B127E"/>
    <w:rsid w:val="009B34DB"/>
    <w:rsid w:val="009B3AAF"/>
    <w:rsid w:val="009B43D9"/>
    <w:rsid w:val="009B44B6"/>
    <w:rsid w:val="009B6A19"/>
    <w:rsid w:val="009C0922"/>
    <w:rsid w:val="009C217D"/>
    <w:rsid w:val="009C2D49"/>
    <w:rsid w:val="009C33D9"/>
    <w:rsid w:val="009C4A0F"/>
    <w:rsid w:val="009C5DBB"/>
    <w:rsid w:val="009D1F81"/>
    <w:rsid w:val="009D4560"/>
    <w:rsid w:val="009D52F3"/>
    <w:rsid w:val="009D5A02"/>
    <w:rsid w:val="009E20EF"/>
    <w:rsid w:val="009E7AA2"/>
    <w:rsid w:val="009F00A9"/>
    <w:rsid w:val="009F0551"/>
    <w:rsid w:val="009F29CF"/>
    <w:rsid w:val="009F29E6"/>
    <w:rsid w:val="009F313C"/>
    <w:rsid w:val="009F358A"/>
    <w:rsid w:val="009F46A9"/>
    <w:rsid w:val="009F6CBA"/>
    <w:rsid w:val="009F7E75"/>
    <w:rsid w:val="00A011AB"/>
    <w:rsid w:val="00A04991"/>
    <w:rsid w:val="00A04EFB"/>
    <w:rsid w:val="00A073DC"/>
    <w:rsid w:val="00A108E5"/>
    <w:rsid w:val="00A12040"/>
    <w:rsid w:val="00A132F9"/>
    <w:rsid w:val="00A1511D"/>
    <w:rsid w:val="00A16753"/>
    <w:rsid w:val="00A21239"/>
    <w:rsid w:val="00A21A6A"/>
    <w:rsid w:val="00A256D8"/>
    <w:rsid w:val="00A2649E"/>
    <w:rsid w:val="00A26605"/>
    <w:rsid w:val="00A3761F"/>
    <w:rsid w:val="00A378DE"/>
    <w:rsid w:val="00A403FE"/>
    <w:rsid w:val="00A4077C"/>
    <w:rsid w:val="00A43BFC"/>
    <w:rsid w:val="00A457C7"/>
    <w:rsid w:val="00A45C6E"/>
    <w:rsid w:val="00A4702B"/>
    <w:rsid w:val="00A471FC"/>
    <w:rsid w:val="00A47232"/>
    <w:rsid w:val="00A4758B"/>
    <w:rsid w:val="00A60B53"/>
    <w:rsid w:val="00A64C39"/>
    <w:rsid w:val="00A731B2"/>
    <w:rsid w:val="00A768D8"/>
    <w:rsid w:val="00A83526"/>
    <w:rsid w:val="00A84244"/>
    <w:rsid w:val="00A850CC"/>
    <w:rsid w:val="00A902BF"/>
    <w:rsid w:val="00A90CC6"/>
    <w:rsid w:val="00A925D1"/>
    <w:rsid w:val="00A94861"/>
    <w:rsid w:val="00A97099"/>
    <w:rsid w:val="00A97710"/>
    <w:rsid w:val="00AA0AD7"/>
    <w:rsid w:val="00AA1689"/>
    <w:rsid w:val="00AA5625"/>
    <w:rsid w:val="00AA7B24"/>
    <w:rsid w:val="00AB23EF"/>
    <w:rsid w:val="00AB57F7"/>
    <w:rsid w:val="00AB6327"/>
    <w:rsid w:val="00AB77C1"/>
    <w:rsid w:val="00AC1901"/>
    <w:rsid w:val="00AC36FD"/>
    <w:rsid w:val="00AC3D40"/>
    <w:rsid w:val="00AC5828"/>
    <w:rsid w:val="00AC5EC4"/>
    <w:rsid w:val="00AD01C5"/>
    <w:rsid w:val="00AD01DB"/>
    <w:rsid w:val="00AD2057"/>
    <w:rsid w:val="00AD3217"/>
    <w:rsid w:val="00AD7BDB"/>
    <w:rsid w:val="00AE2959"/>
    <w:rsid w:val="00AE2D56"/>
    <w:rsid w:val="00AE2FD2"/>
    <w:rsid w:val="00AE3ECA"/>
    <w:rsid w:val="00AE7294"/>
    <w:rsid w:val="00AE7507"/>
    <w:rsid w:val="00AF17BF"/>
    <w:rsid w:val="00AF3A9C"/>
    <w:rsid w:val="00AF3DCB"/>
    <w:rsid w:val="00AF65BD"/>
    <w:rsid w:val="00AF6E1E"/>
    <w:rsid w:val="00AF7C6B"/>
    <w:rsid w:val="00B01792"/>
    <w:rsid w:val="00B03629"/>
    <w:rsid w:val="00B03893"/>
    <w:rsid w:val="00B04EC6"/>
    <w:rsid w:val="00B05354"/>
    <w:rsid w:val="00B056ED"/>
    <w:rsid w:val="00B06181"/>
    <w:rsid w:val="00B07F4A"/>
    <w:rsid w:val="00B127CF"/>
    <w:rsid w:val="00B1595D"/>
    <w:rsid w:val="00B15F04"/>
    <w:rsid w:val="00B20B88"/>
    <w:rsid w:val="00B23999"/>
    <w:rsid w:val="00B23A96"/>
    <w:rsid w:val="00B24411"/>
    <w:rsid w:val="00B24BDE"/>
    <w:rsid w:val="00B26FC1"/>
    <w:rsid w:val="00B27E7E"/>
    <w:rsid w:val="00B3180E"/>
    <w:rsid w:val="00B31C95"/>
    <w:rsid w:val="00B325AB"/>
    <w:rsid w:val="00B34A09"/>
    <w:rsid w:val="00B34F6E"/>
    <w:rsid w:val="00B35A7D"/>
    <w:rsid w:val="00B36514"/>
    <w:rsid w:val="00B36683"/>
    <w:rsid w:val="00B41630"/>
    <w:rsid w:val="00B4180E"/>
    <w:rsid w:val="00B42B31"/>
    <w:rsid w:val="00B443FD"/>
    <w:rsid w:val="00B45978"/>
    <w:rsid w:val="00B4641F"/>
    <w:rsid w:val="00B50697"/>
    <w:rsid w:val="00B515AC"/>
    <w:rsid w:val="00B52A3D"/>
    <w:rsid w:val="00B53263"/>
    <w:rsid w:val="00B53362"/>
    <w:rsid w:val="00B5592E"/>
    <w:rsid w:val="00B5596D"/>
    <w:rsid w:val="00B569B7"/>
    <w:rsid w:val="00B576E1"/>
    <w:rsid w:val="00B57840"/>
    <w:rsid w:val="00B62181"/>
    <w:rsid w:val="00B6456C"/>
    <w:rsid w:val="00B647EF"/>
    <w:rsid w:val="00B64A03"/>
    <w:rsid w:val="00B64EC2"/>
    <w:rsid w:val="00B65EE1"/>
    <w:rsid w:val="00B66423"/>
    <w:rsid w:val="00B669D7"/>
    <w:rsid w:val="00B67032"/>
    <w:rsid w:val="00B670E3"/>
    <w:rsid w:val="00B67F68"/>
    <w:rsid w:val="00B70AF0"/>
    <w:rsid w:val="00B71F52"/>
    <w:rsid w:val="00B740D5"/>
    <w:rsid w:val="00B80AE3"/>
    <w:rsid w:val="00B8118E"/>
    <w:rsid w:val="00B8218E"/>
    <w:rsid w:val="00B84E0F"/>
    <w:rsid w:val="00B84F8B"/>
    <w:rsid w:val="00B85C02"/>
    <w:rsid w:val="00B85D4E"/>
    <w:rsid w:val="00B860BD"/>
    <w:rsid w:val="00B8651F"/>
    <w:rsid w:val="00B86DCA"/>
    <w:rsid w:val="00B92801"/>
    <w:rsid w:val="00B94C98"/>
    <w:rsid w:val="00B94FD2"/>
    <w:rsid w:val="00B967B9"/>
    <w:rsid w:val="00B96C1E"/>
    <w:rsid w:val="00B9721E"/>
    <w:rsid w:val="00B97429"/>
    <w:rsid w:val="00B974F7"/>
    <w:rsid w:val="00BA075F"/>
    <w:rsid w:val="00BA0A56"/>
    <w:rsid w:val="00BA0D01"/>
    <w:rsid w:val="00BA1125"/>
    <w:rsid w:val="00BA5E51"/>
    <w:rsid w:val="00BA67EC"/>
    <w:rsid w:val="00BA6D33"/>
    <w:rsid w:val="00BB3699"/>
    <w:rsid w:val="00BB46D0"/>
    <w:rsid w:val="00BC165D"/>
    <w:rsid w:val="00BC3D18"/>
    <w:rsid w:val="00BC6DD3"/>
    <w:rsid w:val="00BC75D2"/>
    <w:rsid w:val="00BD092E"/>
    <w:rsid w:val="00BD0DCA"/>
    <w:rsid w:val="00BD2890"/>
    <w:rsid w:val="00BE01C4"/>
    <w:rsid w:val="00BE049F"/>
    <w:rsid w:val="00BE0857"/>
    <w:rsid w:val="00BE1622"/>
    <w:rsid w:val="00BE6322"/>
    <w:rsid w:val="00BE64C4"/>
    <w:rsid w:val="00BE664C"/>
    <w:rsid w:val="00BE6821"/>
    <w:rsid w:val="00BE7225"/>
    <w:rsid w:val="00BE7EDC"/>
    <w:rsid w:val="00BE7FB9"/>
    <w:rsid w:val="00BF3740"/>
    <w:rsid w:val="00BF3CA3"/>
    <w:rsid w:val="00BF5083"/>
    <w:rsid w:val="00BF7C0E"/>
    <w:rsid w:val="00C044F8"/>
    <w:rsid w:val="00C05DAB"/>
    <w:rsid w:val="00C06160"/>
    <w:rsid w:val="00C1148C"/>
    <w:rsid w:val="00C114CD"/>
    <w:rsid w:val="00C12824"/>
    <w:rsid w:val="00C20F74"/>
    <w:rsid w:val="00C23F21"/>
    <w:rsid w:val="00C26088"/>
    <w:rsid w:val="00C269DF"/>
    <w:rsid w:val="00C26ACA"/>
    <w:rsid w:val="00C27CD6"/>
    <w:rsid w:val="00C30B0A"/>
    <w:rsid w:val="00C31428"/>
    <w:rsid w:val="00C33E30"/>
    <w:rsid w:val="00C354A6"/>
    <w:rsid w:val="00C37547"/>
    <w:rsid w:val="00C41446"/>
    <w:rsid w:val="00C4162C"/>
    <w:rsid w:val="00C41C8F"/>
    <w:rsid w:val="00C43311"/>
    <w:rsid w:val="00C43C0D"/>
    <w:rsid w:val="00C464FB"/>
    <w:rsid w:val="00C466B9"/>
    <w:rsid w:val="00C512E6"/>
    <w:rsid w:val="00C51E04"/>
    <w:rsid w:val="00C522BF"/>
    <w:rsid w:val="00C52CB6"/>
    <w:rsid w:val="00C53579"/>
    <w:rsid w:val="00C54075"/>
    <w:rsid w:val="00C56AE0"/>
    <w:rsid w:val="00C56D57"/>
    <w:rsid w:val="00C57D5E"/>
    <w:rsid w:val="00C61120"/>
    <w:rsid w:val="00C611C8"/>
    <w:rsid w:val="00C613B3"/>
    <w:rsid w:val="00C61676"/>
    <w:rsid w:val="00C61B5B"/>
    <w:rsid w:val="00C62945"/>
    <w:rsid w:val="00C634DA"/>
    <w:rsid w:val="00C64837"/>
    <w:rsid w:val="00C6654E"/>
    <w:rsid w:val="00C67633"/>
    <w:rsid w:val="00C71F86"/>
    <w:rsid w:val="00C73242"/>
    <w:rsid w:val="00C73306"/>
    <w:rsid w:val="00C744AE"/>
    <w:rsid w:val="00C74881"/>
    <w:rsid w:val="00C75C69"/>
    <w:rsid w:val="00C75D79"/>
    <w:rsid w:val="00C7799A"/>
    <w:rsid w:val="00C81755"/>
    <w:rsid w:val="00C81D17"/>
    <w:rsid w:val="00C82C4D"/>
    <w:rsid w:val="00C8593A"/>
    <w:rsid w:val="00C909AD"/>
    <w:rsid w:val="00C91176"/>
    <w:rsid w:val="00C91A30"/>
    <w:rsid w:val="00C91B3F"/>
    <w:rsid w:val="00C93D8F"/>
    <w:rsid w:val="00CA08D8"/>
    <w:rsid w:val="00CA2AE4"/>
    <w:rsid w:val="00CA3844"/>
    <w:rsid w:val="00CA3FD5"/>
    <w:rsid w:val="00CA4C9E"/>
    <w:rsid w:val="00CA5D1C"/>
    <w:rsid w:val="00CA7141"/>
    <w:rsid w:val="00CA7449"/>
    <w:rsid w:val="00CB054E"/>
    <w:rsid w:val="00CB1E55"/>
    <w:rsid w:val="00CB1EC3"/>
    <w:rsid w:val="00CB6342"/>
    <w:rsid w:val="00CB6AF4"/>
    <w:rsid w:val="00CC14C8"/>
    <w:rsid w:val="00CC3091"/>
    <w:rsid w:val="00CC4BBE"/>
    <w:rsid w:val="00CC4D25"/>
    <w:rsid w:val="00CC7549"/>
    <w:rsid w:val="00CC7AC4"/>
    <w:rsid w:val="00CC7C2F"/>
    <w:rsid w:val="00CD1D81"/>
    <w:rsid w:val="00CD6D93"/>
    <w:rsid w:val="00CD7C74"/>
    <w:rsid w:val="00CE0686"/>
    <w:rsid w:val="00CE0755"/>
    <w:rsid w:val="00CE3F94"/>
    <w:rsid w:val="00CE4FDD"/>
    <w:rsid w:val="00CE5D45"/>
    <w:rsid w:val="00CE6ECD"/>
    <w:rsid w:val="00CF0AA1"/>
    <w:rsid w:val="00CF28B0"/>
    <w:rsid w:val="00CF3A0E"/>
    <w:rsid w:val="00CF759F"/>
    <w:rsid w:val="00CF7BFE"/>
    <w:rsid w:val="00D01035"/>
    <w:rsid w:val="00D0361F"/>
    <w:rsid w:val="00D05872"/>
    <w:rsid w:val="00D0633C"/>
    <w:rsid w:val="00D07DD2"/>
    <w:rsid w:val="00D1043E"/>
    <w:rsid w:val="00D1116A"/>
    <w:rsid w:val="00D1120B"/>
    <w:rsid w:val="00D11EED"/>
    <w:rsid w:val="00D120BF"/>
    <w:rsid w:val="00D123A5"/>
    <w:rsid w:val="00D12D78"/>
    <w:rsid w:val="00D14647"/>
    <w:rsid w:val="00D15966"/>
    <w:rsid w:val="00D164CC"/>
    <w:rsid w:val="00D202C6"/>
    <w:rsid w:val="00D20DB0"/>
    <w:rsid w:val="00D212CE"/>
    <w:rsid w:val="00D25824"/>
    <w:rsid w:val="00D265E3"/>
    <w:rsid w:val="00D2727C"/>
    <w:rsid w:val="00D33490"/>
    <w:rsid w:val="00D33C09"/>
    <w:rsid w:val="00D342ED"/>
    <w:rsid w:val="00D3725F"/>
    <w:rsid w:val="00D443F3"/>
    <w:rsid w:val="00D50FA4"/>
    <w:rsid w:val="00D528BC"/>
    <w:rsid w:val="00D52D7E"/>
    <w:rsid w:val="00D53988"/>
    <w:rsid w:val="00D56F6D"/>
    <w:rsid w:val="00D62C22"/>
    <w:rsid w:val="00D64B84"/>
    <w:rsid w:val="00D65776"/>
    <w:rsid w:val="00D675BA"/>
    <w:rsid w:val="00D717A1"/>
    <w:rsid w:val="00D72A39"/>
    <w:rsid w:val="00D73B1A"/>
    <w:rsid w:val="00D73D3C"/>
    <w:rsid w:val="00D745D5"/>
    <w:rsid w:val="00D75643"/>
    <w:rsid w:val="00D8272E"/>
    <w:rsid w:val="00D8282F"/>
    <w:rsid w:val="00D82F79"/>
    <w:rsid w:val="00D85A4B"/>
    <w:rsid w:val="00D85E3D"/>
    <w:rsid w:val="00D871B9"/>
    <w:rsid w:val="00D92939"/>
    <w:rsid w:val="00D9459E"/>
    <w:rsid w:val="00D97C8D"/>
    <w:rsid w:val="00DA12D3"/>
    <w:rsid w:val="00DA4BDE"/>
    <w:rsid w:val="00DA64E5"/>
    <w:rsid w:val="00DA7E6A"/>
    <w:rsid w:val="00DB01A7"/>
    <w:rsid w:val="00DB0822"/>
    <w:rsid w:val="00DB09B5"/>
    <w:rsid w:val="00DB281F"/>
    <w:rsid w:val="00DB4BA9"/>
    <w:rsid w:val="00DB4E54"/>
    <w:rsid w:val="00DB5BB2"/>
    <w:rsid w:val="00DB5D17"/>
    <w:rsid w:val="00DB6CCA"/>
    <w:rsid w:val="00DC19D5"/>
    <w:rsid w:val="00DC5885"/>
    <w:rsid w:val="00DC5AF4"/>
    <w:rsid w:val="00DC60CA"/>
    <w:rsid w:val="00DC7143"/>
    <w:rsid w:val="00DC7CBB"/>
    <w:rsid w:val="00DD0DC8"/>
    <w:rsid w:val="00DD5D3D"/>
    <w:rsid w:val="00DD6954"/>
    <w:rsid w:val="00DD7C5A"/>
    <w:rsid w:val="00DE0420"/>
    <w:rsid w:val="00DE16FB"/>
    <w:rsid w:val="00DE236C"/>
    <w:rsid w:val="00DE3E6E"/>
    <w:rsid w:val="00DE4AAA"/>
    <w:rsid w:val="00DE7C18"/>
    <w:rsid w:val="00DE7DBD"/>
    <w:rsid w:val="00DF20C0"/>
    <w:rsid w:val="00DF3668"/>
    <w:rsid w:val="00DF500D"/>
    <w:rsid w:val="00DF549A"/>
    <w:rsid w:val="00DF5594"/>
    <w:rsid w:val="00DF7D1F"/>
    <w:rsid w:val="00E02530"/>
    <w:rsid w:val="00E031B0"/>
    <w:rsid w:val="00E051DB"/>
    <w:rsid w:val="00E06688"/>
    <w:rsid w:val="00E06F7D"/>
    <w:rsid w:val="00E07FFA"/>
    <w:rsid w:val="00E110A5"/>
    <w:rsid w:val="00E11726"/>
    <w:rsid w:val="00E130E6"/>
    <w:rsid w:val="00E1345D"/>
    <w:rsid w:val="00E15FD0"/>
    <w:rsid w:val="00E1632B"/>
    <w:rsid w:val="00E205C6"/>
    <w:rsid w:val="00E2085F"/>
    <w:rsid w:val="00E22E62"/>
    <w:rsid w:val="00E23143"/>
    <w:rsid w:val="00E25A62"/>
    <w:rsid w:val="00E26244"/>
    <w:rsid w:val="00E305A2"/>
    <w:rsid w:val="00E32A00"/>
    <w:rsid w:val="00E35CE1"/>
    <w:rsid w:val="00E35D41"/>
    <w:rsid w:val="00E370D6"/>
    <w:rsid w:val="00E40CA7"/>
    <w:rsid w:val="00E41D55"/>
    <w:rsid w:val="00E42187"/>
    <w:rsid w:val="00E523A3"/>
    <w:rsid w:val="00E52A28"/>
    <w:rsid w:val="00E5389D"/>
    <w:rsid w:val="00E5402E"/>
    <w:rsid w:val="00E57DF5"/>
    <w:rsid w:val="00E57F4F"/>
    <w:rsid w:val="00E61B51"/>
    <w:rsid w:val="00E6339C"/>
    <w:rsid w:val="00E66AF9"/>
    <w:rsid w:val="00E66C32"/>
    <w:rsid w:val="00E67C78"/>
    <w:rsid w:val="00E700FD"/>
    <w:rsid w:val="00E70C8E"/>
    <w:rsid w:val="00E70D73"/>
    <w:rsid w:val="00E710FF"/>
    <w:rsid w:val="00E716A3"/>
    <w:rsid w:val="00E73406"/>
    <w:rsid w:val="00E7363A"/>
    <w:rsid w:val="00E74DCC"/>
    <w:rsid w:val="00E75603"/>
    <w:rsid w:val="00E76A26"/>
    <w:rsid w:val="00E770C4"/>
    <w:rsid w:val="00E81261"/>
    <w:rsid w:val="00E8324B"/>
    <w:rsid w:val="00E84D64"/>
    <w:rsid w:val="00E85DAB"/>
    <w:rsid w:val="00E93DAA"/>
    <w:rsid w:val="00E94CBC"/>
    <w:rsid w:val="00EA1B75"/>
    <w:rsid w:val="00EA245D"/>
    <w:rsid w:val="00EA4C45"/>
    <w:rsid w:val="00EA5850"/>
    <w:rsid w:val="00EA6B90"/>
    <w:rsid w:val="00EA7B66"/>
    <w:rsid w:val="00EB72C0"/>
    <w:rsid w:val="00EC0727"/>
    <w:rsid w:val="00EC18ED"/>
    <w:rsid w:val="00EC380F"/>
    <w:rsid w:val="00EC75FE"/>
    <w:rsid w:val="00ED1BFC"/>
    <w:rsid w:val="00ED3E72"/>
    <w:rsid w:val="00ED40C6"/>
    <w:rsid w:val="00ED4637"/>
    <w:rsid w:val="00ED47CB"/>
    <w:rsid w:val="00ED4A18"/>
    <w:rsid w:val="00ED603A"/>
    <w:rsid w:val="00ED61DA"/>
    <w:rsid w:val="00EE33D3"/>
    <w:rsid w:val="00EE4A14"/>
    <w:rsid w:val="00EE5871"/>
    <w:rsid w:val="00EE7A95"/>
    <w:rsid w:val="00EF052C"/>
    <w:rsid w:val="00EF1ED5"/>
    <w:rsid w:val="00EF1FA6"/>
    <w:rsid w:val="00EF3804"/>
    <w:rsid w:val="00EF7EDC"/>
    <w:rsid w:val="00F013F4"/>
    <w:rsid w:val="00F02CEA"/>
    <w:rsid w:val="00F0623E"/>
    <w:rsid w:val="00F062D7"/>
    <w:rsid w:val="00F06603"/>
    <w:rsid w:val="00F11FDB"/>
    <w:rsid w:val="00F1357B"/>
    <w:rsid w:val="00F1551E"/>
    <w:rsid w:val="00F15BF4"/>
    <w:rsid w:val="00F16728"/>
    <w:rsid w:val="00F16EE0"/>
    <w:rsid w:val="00F213B2"/>
    <w:rsid w:val="00F216BA"/>
    <w:rsid w:val="00F22F25"/>
    <w:rsid w:val="00F230B6"/>
    <w:rsid w:val="00F24EFF"/>
    <w:rsid w:val="00F25A25"/>
    <w:rsid w:val="00F277F5"/>
    <w:rsid w:val="00F30F74"/>
    <w:rsid w:val="00F32BEA"/>
    <w:rsid w:val="00F34436"/>
    <w:rsid w:val="00F34A2A"/>
    <w:rsid w:val="00F34F5D"/>
    <w:rsid w:val="00F36086"/>
    <w:rsid w:val="00F4135A"/>
    <w:rsid w:val="00F42CCB"/>
    <w:rsid w:val="00F42E4D"/>
    <w:rsid w:val="00F43074"/>
    <w:rsid w:val="00F43754"/>
    <w:rsid w:val="00F44107"/>
    <w:rsid w:val="00F47FF9"/>
    <w:rsid w:val="00F5046C"/>
    <w:rsid w:val="00F53751"/>
    <w:rsid w:val="00F54C54"/>
    <w:rsid w:val="00F54EBC"/>
    <w:rsid w:val="00F55098"/>
    <w:rsid w:val="00F550FF"/>
    <w:rsid w:val="00F62F55"/>
    <w:rsid w:val="00F6373E"/>
    <w:rsid w:val="00F6386A"/>
    <w:rsid w:val="00F650C7"/>
    <w:rsid w:val="00F6536C"/>
    <w:rsid w:val="00F74093"/>
    <w:rsid w:val="00F743B6"/>
    <w:rsid w:val="00F74717"/>
    <w:rsid w:val="00F756A6"/>
    <w:rsid w:val="00F757F3"/>
    <w:rsid w:val="00F772F6"/>
    <w:rsid w:val="00F7791F"/>
    <w:rsid w:val="00F81F7A"/>
    <w:rsid w:val="00F82DCF"/>
    <w:rsid w:val="00F84540"/>
    <w:rsid w:val="00F85F0F"/>
    <w:rsid w:val="00F872AF"/>
    <w:rsid w:val="00F923A4"/>
    <w:rsid w:val="00F953C3"/>
    <w:rsid w:val="00F9720B"/>
    <w:rsid w:val="00F97913"/>
    <w:rsid w:val="00F97DC5"/>
    <w:rsid w:val="00F97FE1"/>
    <w:rsid w:val="00FA02C8"/>
    <w:rsid w:val="00FA076F"/>
    <w:rsid w:val="00FA1534"/>
    <w:rsid w:val="00FA39DA"/>
    <w:rsid w:val="00FA466C"/>
    <w:rsid w:val="00FA4BF0"/>
    <w:rsid w:val="00FA5090"/>
    <w:rsid w:val="00FA6585"/>
    <w:rsid w:val="00FA67C9"/>
    <w:rsid w:val="00FB10D6"/>
    <w:rsid w:val="00FB122B"/>
    <w:rsid w:val="00FB50CA"/>
    <w:rsid w:val="00FB5C8B"/>
    <w:rsid w:val="00FB5EA6"/>
    <w:rsid w:val="00FB7A52"/>
    <w:rsid w:val="00FC0E0D"/>
    <w:rsid w:val="00FC31C9"/>
    <w:rsid w:val="00FC5E99"/>
    <w:rsid w:val="00FD0B5E"/>
    <w:rsid w:val="00FD1AB8"/>
    <w:rsid w:val="00FD326E"/>
    <w:rsid w:val="00FD5F1D"/>
    <w:rsid w:val="00FE335B"/>
    <w:rsid w:val="00FE3575"/>
    <w:rsid w:val="00FE38AA"/>
    <w:rsid w:val="00FE4A6F"/>
    <w:rsid w:val="00FE4CEF"/>
    <w:rsid w:val="00FF3A22"/>
    <w:rsid w:val="00FF7EF7"/>
    <w:rsid w:val="0198314B"/>
    <w:rsid w:val="0ADE5293"/>
    <w:rsid w:val="13B65BAD"/>
    <w:rsid w:val="1AFC6A92"/>
    <w:rsid w:val="1B3214CA"/>
    <w:rsid w:val="1CFA0DEE"/>
    <w:rsid w:val="1DE15731"/>
    <w:rsid w:val="1F62200B"/>
    <w:rsid w:val="21A15656"/>
    <w:rsid w:val="25B33BDA"/>
    <w:rsid w:val="26F41061"/>
    <w:rsid w:val="315E18FB"/>
    <w:rsid w:val="328254FE"/>
    <w:rsid w:val="37287F3D"/>
    <w:rsid w:val="377008CB"/>
    <w:rsid w:val="37B70D9D"/>
    <w:rsid w:val="39C314E9"/>
    <w:rsid w:val="3F68457E"/>
    <w:rsid w:val="40C6106D"/>
    <w:rsid w:val="41C45500"/>
    <w:rsid w:val="4398239B"/>
    <w:rsid w:val="45BB68FE"/>
    <w:rsid w:val="486A1F27"/>
    <w:rsid w:val="496E5B57"/>
    <w:rsid w:val="4DCD73D8"/>
    <w:rsid w:val="538376DA"/>
    <w:rsid w:val="57721F64"/>
    <w:rsid w:val="5D6B58E6"/>
    <w:rsid w:val="5F227A17"/>
    <w:rsid w:val="5F9108E9"/>
    <w:rsid w:val="61D77641"/>
    <w:rsid w:val="64835DC4"/>
    <w:rsid w:val="65DA2F8E"/>
    <w:rsid w:val="66040476"/>
    <w:rsid w:val="680B5BE2"/>
    <w:rsid w:val="698E15B5"/>
    <w:rsid w:val="703746BD"/>
    <w:rsid w:val="7081069C"/>
    <w:rsid w:val="72635B9D"/>
    <w:rsid w:val="73187D4F"/>
    <w:rsid w:val="778F6E62"/>
    <w:rsid w:val="77CA6E94"/>
    <w:rsid w:val="78B204ED"/>
    <w:rsid w:val="7AE665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077F2"/>
  <w15:docId w15:val="{011F8E60-5B30-4B53-8A5A-CB49DAD8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iPriority="0" w:qFormat="1"/>
    <w:lsdException w:name="Block Text" w:semiHidden="1" w:unhideWhenUsed="1"/>
    <w:lsdException w:name="Hyperlink" w:semiHidden="1" w:qFormat="1"/>
    <w:lsdException w:name="FollowedHyperlink" w:semiHidden="1"/>
    <w:lsdException w:name="Strong" w:uiPriority="0"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253F"/>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qFormat/>
    <w:rsid w:val="0075253F"/>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0"/>
    <w:qFormat/>
    <w:rsid w:val="0075253F"/>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0"/>
    <w:next w:val="a0"/>
    <w:link w:val="30"/>
    <w:qFormat/>
    <w:rsid w:val="0075253F"/>
    <w:pPr>
      <w:keepNext/>
      <w:keepLines/>
      <w:spacing w:before="260" w:after="260" w:line="416" w:lineRule="auto"/>
      <w:outlineLvl w:val="2"/>
    </w:pPr>
    <w:rPr>
      <w:rFonts w:ascii="Times New Roman" w:eastAsia="宋体" w:hAnsi="Times New Roman" w:cs="Times New Roman"/>
      <w:b/>
      <w:bCs/>
      <w:sz w:val="32"/>
      <w:szCs w:val="32"/>
    </w:rPr>
  </w:style>
  <w:style w:type="paragraph" w:styleId="6">
    <w:name w:val="heading 6"/>
    <w:basedOn w:val="a0"/>
    <w:next w:val="a0"/>
    <w:link w:val="60"/>
    <w:qFormat/>
    <w:rsid w:val="0075253F"/>
    <w:pPr>
      <w:keepNext/>
      <w:keepLines/>
      <w:spacing w:before="240" w:after="64" w:line="317" w:lineRule="auto"/>
      <w:outlineLvl w:val="5"/>
    </w:pPr>
    <w:rPr>
      <w:rFonts w:ascii="Arial" w:eastAsia="黑体" w:hAnsi="Arial"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rsid w:val="0075253F"/>
    <w:pPr>
      <w:numPr>
        <w:numId w:val="1"/>
      </w:numPr>
    </w:pPr>
  </w:style>
  <w:style w:type="paragraph" w:styleId="a4">
    <w:name w:val="Normal Indent"/>
    <w:basedOn w:val="a0"/>
    <w:link w:val="a5"/>
    <w:qFormat/>
    <w:rsid w:val="0075253F"/>
    <w:pPr>
      <w:spacing w:beforeLines="20" w:afterLines="20" w:line="288" w:lineRule="auto"/>
      <w:ind w:firstLineChars="200" w:firstLine="420"/>
    </w:pPr>
    <w:rPr>
      <w:rFonts w:ascii="Times New Roman" w:eastAsia="宋体" w:hAnsi="Times New Roman" w:cs="Times New Roman"/>
      <w:kern w:val="0"/>
      <w:szCs w:val="21"/>
    </w:rPr>
  </w:style>
  <w:style w:type="paragraph" w:styleId="a6">
    <w:name w:val="Document Map"/>
    <w:basedOn w:val="a0"/>
    <w:link w:val="a7"/>
    <w:qFormat/>
    <w:rsid w:val="0075253F"/>
    <w:rPr>
      <w:rFonts w:ascii="宋体"/>
      <w:sz w:val="18"/>
      <w:szCs w:val="18"/>
    </w:rPr>
  </w:style>
  <w:style w:type="paragraph" w:styleId="a8">
    <w:name w:val="annotation text"/>
    <w:basedOn w:val="a0"/>
    <w:link w:val="a9"/>
    <w:uiPriority w:val="99"/>
    <w:semiHidden/>
    <w:unhideWhenUsed/>
    <w:rsid w:val="0075253F"/>
    <w:pPr>
      <w:jc w:val="left"/>
    </w:pPr>
  </w:style>
  <w:style w:type="paragraph" w:styleId="aa">
    <w:name w:val="Body Text"/>
    <w:basedOn w:val="a0"/>
    <w:link w:val="ab"/>
    <w:qFormat/>
    <w:rsid w:val="0075253F"/>
    <w:pPr>
      <w:spacing w:after="120"/>
    </w:pPr>
    <w:rPr>
      <w:rFonts w:ascii="Times New Roman" w:eastAsia="宋体" w:hAnsi="Times New Roman" w:cs="Times New Roman"/>
      <w:sz w:val="28"/>
      <w:szCs w:val="24"/>
    </w:rPr>
  </w:style>
  <w:style w:type="paragraph" w:styleId="ac">
    <w:name w:val="Body Text Indent"/>
    <w:basedOn w:val="a0"/>
    <w:link w:val="ad"/>
    <w:qFormat/>
    <w:rsid w:val="0075253F"/>
    <w:pPr>
      <w:spacing w:after="120"/>
      <w:ind w:leftChars="200" w:left="420"/>
    </w:pPr>
    <w:rPr>
      <w:rFonts w:ascii="Times New Roman" w:eastAsia="宋体" w:hAnsi="Times New Roman" w:cs="Times New Roman"/>
      <w:sz w:val="28"/>
      <w:szCs w:val="24"/>
    </w:rPr>
  </w:style>
  <w:style w:type="paragraph" w:styleId="31">
    <w:name w:val="toc 3"/>
    <w:basedOn w:val="a0"/>
    <w:next w:val="a0"/>
    <w:uiPriority w:val="39"/>
    <w:rsid w:val="0075253F"/>
    <w:pPr>
      <w:ind w:leftChars="400" w:left="840"/>
    </w:pPr>
    <w:rPr>
      <w:rFonts w:ascii="Times New Roman" w:eastAsia="宋体" w:hAnsi="Times New Roman" w:cs="Times New Roman"/>
      <w:sz w:val="28"/>
      <w:szCs w:val="24"/>
    </w:rPr>
  </w:style>
  <w:style w:type="paragraph" w:styleId="ae">
    <w:name w:val="Plain Text"/>
    <w:basedOn w:val="a0"/>
    <w:link w:val="af"/>
    <w:qFormat/>
    <w:rsid w:val="0075253F"/>
    <w:rPr>
      <w:rFonts w:ascii="宋体" w:eastAsia="宋体" w:hAnsi="Courier New"/>
      <w:szCs w:val="21"/>
    </w:rPr>
  </w:style>
  <w:style w:type="paragraph" w:styleId="af0">
    <w:name w:val="Date"/>
    <w:basedOn w:val="a0"/>
    <w:next w:val="a0"/>
    <w:link w:val="af1"/>
    <w:qFormat/>
    <w:rsid w:val="0075253F"/>
    <w:pPr>
      <w:ind w:leftChars="2500" w:left="100"/>
    </w:pPr>
    <w:rPr>
      <w:rFonts w:ascii="楷体_GB2312" w:eastAsia="楷体_GB2312" w:hAnsi="宋体" w:cs="Times New Roman"/>
      <w:color w:val="000000"/>
      <w:kern w:val="0"/>
      <w:sz w:val="32"/>
      <w:szCs w:val="32"/>
    </w:rPr>
  </w:style>
  <w:style w:type="paragraph" w:styleId="21">
    <w:name w:val="Body Text Indent 2"/>
    <w:basedOn w:val="a0"/>
    <w:link w:val="22"/>
    <w:qFormat/>
    <w:rsid w:val="0075253F"/>
    <w:pPr>
      <w:spacing w:after="120" w:line="480" w:lineRule="auto"/>
      <w:ind w:leftChars="200" w:left="420"/>
    </w:pPr>
    <w:rPr>
      <w:rFonts w:ascii="Times New Roman" w:eastAsia="宋体" w:hAnsi="Times New Roman" w:cs="Times New Roman"/>
      <w:sz w:val="28"/>
      <w:szCs w:val="24"/>
    </w:rPr>
  </w:style>
  <w:style w:type="paragraph" w:styleId="af2">
    <w:name w:val="Balloon Text"/>
    <w:basedOn w:val="a0"/>
    <w:link w:val="af3"/>
    <w:qFormat/>
    <w:rsid w:val="0075253F"/>
    <w:rPr>
      <w:sz w:val="18"/>
      <w:szCs w:val="18"/>
    </w:rPr>
  </w:style>
  <w:style w:type="paragraph" w:styleId="af4">
    <w:name w:val="footer"/>
    <w:basedOn w:val="a0"/>
    <w:link w:val="af5"/>
    <w:uiPriority w:val="99"/>
    <w:unhideWhenUsed/>
    <w:qFormat/>
    <w:rsid w:val="0075253F"/>
    <w:pPr>
      <w:tabs>
        <w:tab w:val="center" w:pos="4153"/>
        <w:tab w:val="right" w:pos="8306"/>
      </w:tabs>
      <w:snapToGrid w:val="0"/>
      <w:jc w:val="left"/>
    </w:pPr>
    <w:rPr>
      <w:sz w:val="18"/>
      <w:szCs w:val="18"/>
    </w:rPr>
  </w:style>
  <w:style w:type="paragraph" w:styleId="af6">
    <w:name w:val="header"/>
    <w:basedOn w:val="a0"/>
    <w:link w:val="af7"/>
    <w:unhideWhenUsed/>
    <w:qFormat/>
    <w:rsid w:val="0075253F"/>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rsid w:val="0075253F"/>
    <w:rPr>
      <w:rFonts w:ascii="Times New Roman" w:eastAsia="宋体" w:hAnsi="Times New Roman" w:cs="Times New Roman"/>
      <w:sz w:val="28"/>
      <w:szCs w:val="24"/>
    </w:rPr>
  </w:style>
  <w:style w:type="paragraph" w:styleId="32">
    <w:name w:val="Body Text Indent 3"/>
    <w:basedOn w:val="a0"/>
    <w:link w:val="33"/>
    <w:qFormat/>
    <w:rsid w:val="0075253F"/>
    <w:pPr>
      <w:spacing w:line="600" w:lineRule="exact"/>
      <w:ind w:firstLineChars="225" w:firstLine="720"/>
    </w:pPr>
    <w:rPr>
      <w:rFonts w:ascii="Times New Roman" w:eastAsia="宋体" w:hAnsi="Times New Roman" w:cs="Times New Roman"/>
      <w:sz w:val="32"/>
      <w:szCs w:val="20"/>
    </w:rPr>
  </w:style>
  <w:style w:type="paragraph" w:styleId="23">
    <w:name w:val="toc 2"/>
    <w:basedOn w:val="a0"/>
    <w:next w:val="a0"/>
    <w:uiPriority w:val="39"/>
    <w:rsid w:val="0075253F"/>
    <w:pPr>
      <w:ind w:leftChars="200" w:left="420"/>
    </w:pPr>
    <w:rPr>
      <w:rFonts w:ascii="Times New Roman" w:eastAsia="宋体" w:hAnsi="Times New Roman" w:cs="Times New Roman"/>
      <w:sz w:val="28"/>
      <w:szCs w:val="24"/>
    </w:rPr>
  </w:style>
  <w:style w:type="paragraph" w:styleId="HTML">
    <w:name w:val="HTML Preformatted"/>
    <w:basedOn w:val="a0"/>
    <w:link w:val="HTML0"/>
    <w:qFormat/>
    <w:rsid w:val="00752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f8">
    <w:name w:val="Normal (Web)"/>
    <w:basedOn w:val="a0"/>
    <w:qFormat/>
    <w:rsid w:val="0075253F"/>
    <w:pPr>
      <w:widowControl/>
      <w:spacing w:before="100" w:beforeAutospacing="1" w:after="100" w:afterAutospacing="1"/>
      <w:jc w:val="left"/>
    </w:pPr>
    <w:rPr>
      <w:rFonts w:ascii="宋体" w:eastAsia="宋体" w:hAnsi="宋体" w:cs="Times New Roman" w:hint="eastAsia"/>
      <w:kern w:val="0"/>
      <w:sz w:val="24"/>
      <w:szCs w:val="24"/>
    </w:rPr>
  </w:style>
  <w:style w:type="paragraph" w:styleId="af9">
    <w:name w:val="annotation subject"/>
    <w:basedOn w:val="a8"/>
    <w:next w:val="a8"/>
    <w:link w:val="afa"/>
    <w:uiPriority w:val="99"/>
    <w:semiHidden/>
    <w:unhideWhenUsed/>
    <w:rsid w:val="0075253F"/>
    <w:rPr>
      <w:b/>
      <w:bCs/>
    </w:rPr>
  </w:style>
  <w:style w:type="table" w:styleId="afb">
    <w:name w:val="Table Grid"/>
    <w:basedOn w:val="a2"/>
    <w:uiPriority w:val="99"/>
    <w:unhideWhenUsed/>
    <w:rsid w:val="00752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sid w:val="0075253F"/>
    <w:rPr>
      <w:b/>
      <w:bCs/>
    </w:rPr>
  </w:style>
  <w:style w:type="character" w:styleId="afd">
    <w:name w:val="page number"/>
    <w:basedOn w:val="a1"/>
    <w:rsid w:val="0075253F"/>
  </w:style>
  <w:style w:type="character" w:styleId="afe">
    <w:name w:val="FollowedHyperlink"/>
    <w:uiPriority w:val="99"/>
    <w:rsid w:val="0075253F"/>
    <w:rPr>
      <w:color w:val="800080"/>
      <w:u w:val="single"/>
    </w:rPr>
  </w:style>
  <w:style w:type="character" w:styleId="aff">
    <w:name w:val="Hyperlink"/>
    <w:uiPriority w:val="99"/>
    <w:qFormat/>
    <w:rsid w:val="0075253F"/>
    <w:rPr>
      <w:color w:val="0000FF"/>
      <w:u w:val="single"/>
    </w:rPr>
  </w:style>
  <w:style w:type="character" w:styleId="aff0">
    <w:name w:val="annotation reference"/>
    <w:basedOn w:val="a1"/>
    <w:uiPriority w:val="99"/>
    <w:semiHidden/>
    <w:unhideWhenUsed/>
    <w:rsid w:val="0075253F"/>
    <w:rPr>
      <w:sz w:val="21"/>
      <w:szCs w:val="21"/>
    </w:rPr>
  </w:style>
  <w:style w:type="character" w:customStyle="1" w:styleId="20">
    <w:name w:val="标题 2 字符"/>
    <w:basedOn w:val="a1"/>
    <w:link w:val="2"/>
    <w:qFormat/>
    <w:rsid w:val="0075253F"/>
    <w:rPr>
      <w:rFonts w:ascii="Cambria" w:eastAsia="宋体" w:hAnsi="Cambria" w:cs="Times New Roman"/>
      <w:b/>
      <w:bCs/>
      <w:sz w:val="32"/>
      <w:szCs w:val="32"/>
    </w:rPr>
  </w:style>
  <w:style w:type="character" w:customStyle="1" w:styleId="30">
    <w:name w:val="标题 3 字符"/>
    <w:basedOn w:val="a1"/>
    <w:link w:val="3"/>
    <w:qFormat/>
    <w:rsid w:val="0075253F"/>
    <w:rPr>
      <w:rFonts w:ascii="Times New Roman" w:eastAsia="宋体" w:hAnsi="Times New Roman" w:cs="Times New Roman"/>
      <w:b/>
      <w:bCs/>
      <w:sz w:val="32"/>
      <w:szCs w:val="32"/>
    </w:rPr>
  </w:style>
  <w:style w:type="character" w:customStyle="1" w:styleId="60">
    <w:name w:val="标题 6 字符"/>
    <w:basedOn w:val="a1"/>
    <w:link w:val="6"/>
    <w:qFormat/>
    <w:rsid w:val="0075253F"/>
    <w:rPr>
      <w:rFonts w:ascii="Arial" w:eastAsia="黑体" w:hAnsi="Arial" w:cs="Times New Roman"/>
      <w:b/>
      <w:sz w:val="24"/>
      <w:szCs w:val="20"/>
    </w:rPr>
  </w:style>
  <w:style w:type="character" w:customStyle="1" w:styleId="a5">
    <w:name w:val="正文缩进 字符"/>
    <w:link w:val="a4"/>
    <w:qFormat/>
    <w:rsid w:val="0075253F"/>
    <w:rPr>
      <w:rFonts w:ascii="Times New Roman" w:eastAsia="宋体" w:hAnsi="Times New Roman" w:cs="Times New Roman"/>
      <w:kern w:val="0"/>
      <w:szCs w:val="21"/>
    </w:rPr>
  </w:style>
  <w:style w:type="character" w:customStyle="1" w:styleId="a7">
    <w:name w:val="文档结构图 字符"/>
    <w:link w:val="a6"/>
    <w:qFormat/>
    <w:rsid w:val="0075253F"/>
    <w:rPr>
      <w:rFonts w:ascii="宋体"/>
      <w:sz w:val="18"/>
      <w:szCs w:val="18"/>
    </w:rPr>
  </w:style>
  <w:style w:type="character" w:customStyle="1" w:styleId="ab">
    <w:name w:val="正文文本 字符"/>
    <w:basedOn w:val="a1"/>
    <w:link w:val="aa"/>
    <w:qFormat/>
    <w:rsid w:val="0075253F"/>
    <w:rPr>
      <w:rFonts w:ascii="Times New Roman" w:eastAsia="宋体" w:hAnsi="Times New Roman" w:cs="Times New Roman"/>
      <w:sz w:val="28"/>
      <w:szCs w:val="24"/>
    </w:rPr>
  </w:style>
  <w:style w:type="character" w:customStyle="1" w:styleId="ad">
    <w:name w:val="正文文本缩进 字符"/>
    <w:basedOn w:val="a1"/>
    <w:link w:val="ac"/>
    <w:rsid w:val="0075253F"/>
    <w:rPr>
      <w:rFonts w:ascii="Times New Roman" w:eastAsia="宋体" w:hAnsi="Times New Roman" w:cs="Times New Roman"/>
      <w:sz w:val="28"/>
      <w:szCs w:val="24"/>
    </w:rPr>
  </w:style>
  <w:style w:type="character" w:customStyle="1" w:styleId="af">
    <w:name w:val="纯文本 字符"/>
    <w:link w:val="ae"/>
    <w:qFormat/>
    <w:rsid w:val="0075253F"/>
    <w:rPr>
      <w:rFonts w:ascii="宋体" w:eastAsia="宋体" w:hAnsi="Courier New"/>
      <w:szCs w:val="21"/>
    </w:rPr>
  </w:style>
  <w:style w:type="character" w:customStyle="1" w:styleId="af1">
    <w:name w:val="日期 字符"/>
    <w:basedOn w:val="a1"/>
    <w:link w:val="af0"/>
    <w:qFormat/>
    <w:rsid w:val="0075253F"/>
    <w:rPr>
      <w:rFonts w:ascii="楷体_GB2312" w:eastAsia="楷体_GB2312" w:hAnsi="宋体" w:cs="Times New Roman"/>
      <w:color w:val="000000"/>
      <w:kern w:val="0"/>
      <w:sz w:val="32"/>
      <w:szCs w:val="32"/>
    </w:rPr>
  </w:style>
  <w:style w:type="character" w:customStyle="1" w:styleId="22">
    <w:name w:val="正文文本缩进 2 字符"/>
    <w:basedOn w:val="a1"/>
    <w:link w:val="21"/>
    <w:qFormat/>
    <w:rsid w:val="0075253F"/>
    <w:rPr>
      <w:rFonts w:ascii="Times New Roman" w:eastAsia="宋体" w:hAnsi="Times New Roman" w:cs="Times New Roman"/>
      <w:sz w:val="28"/>
      <w:szCs w:val="24"/>
    </w:rPr>
  </w:style>
  <w:style w:type="character" w:customStyle="1" w:styleId="af3">
    <w:name w:val="批注框文本 字符"/>
    <w:basedOn w:val="a1"/>
    <w:link w:val="af2"/>
    <w:qFormat/>
    <w:rsid w:val="0075253F"/>
    <w:rPr>
      <w:sz w:val="18"/>
      <w:szCs w:val="18"/>
    </w:rPr>
  </w:style>
  <w:style w:type="character" w:customStyle="1" w:styleId="af5">
    <w:name w:val="页脚 字符"/>
    <w:basedOn w:val="a1"/>
    <w:link w:val="af4"/>
    <w:uiPriority w:val="99"/>
    <w:qFormat/>
    <w:rsid w:val="0075253F"/>
    <w:rPr>
      <w:sz w:val="18"/>
      <w:szCs w:val="18"/>
    </w:rPr>
  </w:style>
  <w:style w:type="character" w:customStyle="1" w:styleId="af7">
    <w:name w:val="页眉 字符"/>
    <w:basedOn w:val="a1"/>
    <w:link w:val="af6"/>
    <w:qFormat/>
    <w:rsid w:val="0075253F"/>
    <w:rPr>
      <w:sz w:val="18"/>
      <w:szCs w:val="18"/>
    </w:rPr>
  </w:style>
  <w:style w:type="character" w:customStyle="1" w:styleId="33">
    <w:name w:val="正文文本缩进 3 字符"/>
    <w:basedOn w:val="a1"/>
    <w:link w:val="32"/>
    <w:rsid w:val="0075253F"/>
    <w:rPr>
      <w:rFonts w:ascii="Times New Roman" w:eastAsia="宋体" w:hAnsi="Times New Roman" w:cs="Times New Roman"/>
      <w:sz w:val="32"/>
      <w:szCs w:val="20"/>
    </w:rPr>
  </w:style>
  <w:style w:type="character" w:customStyle="1" w:styleId="HTML0">
    <w:name w:val="HTML 预设格式 字符"/>
    <w:basedOn w:val="a1"/>
    <w:link w:val="HTML"/>
    <w:qFormat/>
    <w:rsid w:val="0075253F"/>
    <w:rPr>
      <w:rFonts w:ascii="宋体" w:eastAsia="宋体" w:hAnsi="宋体" w:cs="Times New Roman"/>
      <w:kern w:val="0"/>
      <w:sz w:val="24"/>
      <w:szCs w:val="24"/>
    </w:rPr>
  </w:style>
  <w:style w:type="character" w:customStyle="1" w:styleId="h31">
    <w:name w:val="h31"/>
    <w:qFormat/>
    <w:rsid w:val="0075253F"/>
    <w:rPr>
      <w:sz w:val="21"/>
      <w:szCs w:val="21"/>
    </w:rPr>
  </w:style>
  <w:style w:type="character" w:customStyle="1" w:styleId="normalmenuitem">
    <w:name w:val="normalmenuitem"/>
    <w:basedOn w:val="a1"/>
    <w:rsid w:val="0075253F"/>
  </w:style>
  <w:style w:type="paragraph" w:customStyle="1" w:styleId="CharChar1CharCharCharCharCharChar">
    <w:name w:val="Char Char1 Char Char Char Char Char Char"/>
    <w:basedOn w:val="a0"/>
    <w:qFormat/>
    <w:rsid w:val="0075253F"/>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
    <w:name w:val="Char"/>
    <w:basedOn w:val="a0"/>
    <w:qFormat/>
    <w:rsid w:val="0075253F"/>
    <w:rPr>
      <w:rFonts w:ascii="Tahoma" w:eastAsia="宋体" w:hAnsi="Tahoma" w:cs="Times New Roman"/>
      <w:sz w:val="24"/>
      <w:szCs w:val="20"/>
    </w:rPr>
  </w:style>
  <w:style w:type="character" w:customStyle="1" w:styleId="Char1">
    <w:name w:val="文档结构图 Char1"/>
    <w:basedOn w:val="a1"/>
    <w:uiPriority w:val="99"/>
    <w:semiHidden/>
    <w:qFormat/>
    <w:rsid w:val="0075253F"/>
    <w:rPr>
      <w:rFonts w:ascii="宋体" w:eastAsia="宋体"/>
      <w:sz w:val="18"/>
      <w:szCs w:val="18"/>
    </w:rPr>
  </w:style>
  <w:style w:type="paragraph" w:customStyle="1" w:styleId="Char2">
    <w:name w:val="Char2"/>
    <w:basedOn w:val="a0"/>
    <w:qFormat/>
    <w:rsid w:val="0075253F"/>
    <w:pPr>
      <w:jc w:val="center"/>
    </w:pPr>
    <w:rPr>
      <w:rFonts w:ascii="Times New Roman" w:eastAsia="宋体" w:hAnsi="Times New Roman" w:cs="Times New Roman"/>
      <w:sz w:val="24"/>
      <w:szCs w:val="20"/>
    </w:rPr>
  </w:style>
  <w:style w:type="character" w:customStyle="1" w:styleId="Char10">
    <w:name w:val="纯文本 Char1"/>
    <w:basedOn w:val="a1"/>
    <w:qFormat/>
    <w:rsid w:val="0075253F"/>
    <w:rPr>
      <w:rFonts w:ascii="宋体" w:eastAsia="宋体" w:hAnsi="Courier New" w:cs="Courier New"/>
      <w:szCs w:val="21"/>
    </w:rPr>
  </w:style>
  <w:style w:type="character" w:customStyle="1" w:styleId="Char11">
    <w:name w:val="批注框文本 Char1"/>
    <w:basedOn w:val="a1"/>
    <w:uiPriority w:val="99"/>
    <w:semiHidden/>
    <w:qFormat/>
    <w:rsid w:val="0075253F"/>
    <w:rPr>
      <w:sz w:val="18"/>
      <w:szCs w:val="18"/>
    </w:rPr>
  </w:style>
  <w:style w:type="paragraph" w:customStyle="1" w:styleId="Char12">
    <w:name w:val="Char1"/>
    <w:basedOn w:val="a0"/>
    <w:qFormat/>
    <w:rsid w:val="0075253F"/>
    <w:pPr>
      <w:adjustRightInd w:val="0"/>
      <w:spacing w:line="360" w:lineRule="auto"/>
    </w:pPr>
    <w:rPr>
      <w:rFonts w:ascii="Times New Roman" w:eastAsia="宋体" w:hAnsi="Times New Roman" w:cs="Times New Roman"/>
      <w:kern w:val="0"/>
      <w:sz w:val="24"/>
      <w:szCs w:val="20"/>
    </w:rPr>
  </w:style>
  <w:style w:type="paragraph" w:customStyle="1" w:styleId="aff1">
    <w:name w:val="四级条标题"/>
    <w:basedOn w:val="aff2"/>
    <w:next w:val="a0"/>
    <w:qFormat/>
    <w:rsid w:val="0075253F"/>
    <w:pPr>
      <w:outlineLvl w:val="5"/>
    </w:pPr>
  </w:style>
  <w:style w:type="paragraph" w:customStyle="1" w:styleId="aff2">
    <w:name w:val="三级条标题"/>
    <w:basedOn w:val="aff3"/>
    <w:next w:val="a0"/>
    <w:qFormat/>
    <w:rsid w:val="0075253F"/>
    <w:pPr>
      <w:outlineLvl w:val="4"/>
    </w:pPr>
  </w:style>
  <w:style w:type="paragraph" w:customStyle="1" w:styleId="aff3">
    <w:name w:val="二级条标题"/>
    <w:basedOn w:val="aff4"/>
    <w:next w:val="a0"/>
    <w:rsid w:val="0075253F"/>
    <w:pPr>
      <w:outlineLvl w:val="3"/>
    </w:pPr>
  </w:style>
  <w:style w:type="paragraph" w:customStyle="1" w:styleId="aff4">
    <w:name w:val="一级条标题"/>
    <w:basedOn w:val="aff5"/>
    <w:next w:val="a0"/>
    <w:qFormat/>
    <w:rsid w:val="0075253F"/>
    <w:pPr>
      <w:spacing w:beforeLines="0" w:afterLines="0"/>
      <w:outlineLvl w:val="2"/>
    </w:pPr>
  </w:style>
  <w:style w:type="paragraph" w:customStyle="1" w:styleId="aff5">
    <w:name w:val="章标题"/>
    <w:next w:val="a0"/>
    <w:qFormat/>
    <w:rsid w:val="0075253F"/>
    <w:pPr>
      <w:spacing w:beforeLines="50" w:afterLines="50"/>
      <w:ind w:left="180"/>
      <w:jc w:val="both"/>
      <w:outlineLvl w:val="1"/>
    </w:pPr>
    <w:rPr>
      <w:rFonts w:ascii="黑体" w:eastAsia="黑体"/>
      <w:sz w:val="21"/>
    </w:rPr>
  </w:style>
  <w:style w:type="paragraph" w:customStyle="1" w:styleId="Proposalsbody">
    <w:name w:val="Proposals body"/>
    <w:basedOn w:val="a0"/>
    <w:next w:val="a0"/>
    <w:qFormat/>
    <w:rsid w:val="0075253F"/>
    <w:pPr>
      <w:widowControl/>
      <w:spacing w:line="360" w:lineRule="auto"/>
      <w:jc w:val="left"/>
    </w:pPr>
    <w:rPr>
      <w:rFonts w:ascii="宋体" w:eastAsia="宋体" w:hAnsi="Times New Roman" w:cs="Times New Roman"/>
      <w:snapToGrid w:val="0"/>
      <w:color w:val="000000"/>
      <w:kern w:val="0"/>
      <w:sz w:val="24"/>
      <w:szCs w:val="20"/>
    </w:rPr>
  </w:style>
  <w:style w:type="paragraph" w:customStyle="1" w:styleId="CharCharCharCharCharCharChar">
    <w:name w:val="Char Char Char Char Char Char Char"/>
    <w:basedOn w:val="a0"/>
    <w:qFormat/>
    <w:rsid w:val="0075253F"/>
    <w:rPr>
      <w:rFonts w:ascii="Tahoma" w:eastAsia="宋体" w:hAnsi="Tahoma" w:cs="Arial"/>
      <w:szCs w:val="21"/>
    </w:rPr>
  </w:style>
  <w:style w:type="paragraph" w:styleId="aff6">
    <w:name w:val="List Paragraph"/>
    <w:basedOn w:val="a0"/>
    <w:uiPriority w:val="34"/>
    <w:qFormat/>
    <w:rsid w:val="0075253F"/>
    <w:pPr>
      <w:ind w:firstLineChars="200" w:firstLine="420"/>
    </w:pPr>
    <w:rPr>
      <w:rFonts w:ascii="Times New Roman" w:eastAsia="宋体" w:hAnsi="Times New Roman" w:cs="Times New Roman"/>
      <w:sz w:val="28"/>
      <w:szCs w:val="24"/>
    </w:rPr>
  </w:style>
  <w:style w:type="paragraph" w:customStyle="1" w:styleId="p2">
    <w:name w:val="p2"/>
    <w:basedOn w:val="a0"/>
    <w:qFormat/>
    <w:rsid w:val="0075253F"/>
    <w:pPr>
      <w:widowControl/>
      <w:spacing w:before="100" w:beforeAutospacing="1" w:after="100" w:afterAutospacing="1"/>
      <w:jc w:val="left"/>
    </w:pPr>
    <w:rPr>
      <w:rFonts w:ascii="宋体" w:eastAsia="宋体" w:hAnsi="宋体" w:cs="宋体"/>
      <w:kern w:val="0"/>
      <w:sz w:val="24"/>
      <w:szCs w:val="24"/>
    </w:rPr>
  </w:style>
  <w:style w:type="paragraph" w:customStyle="1" w:styleId="aff7">
    <w:name w:val="表身"/>
    <w:basedOn w:val="a0"/>
    <w:qFormat/>
    <w:rsid w:val="0075253F"/>
    <w:pPr>
      <w:autoSpaceDE w:val="0"/>
      <w:autoSpaceDN w:val="0"/>
      <w:adjustRightInd w:val="0"/>
      <w:spacing w:line="300" w:lineRule="auto"/>
      <w:jc w:val="left"/>
    </w:pPr>
    <w:rPr>
      <w:rFonts w:ascii="Times New Roman" w:eastAsia="宋体" w:hAnsi="Times New Roman" w:cs="Times New Roman"/>
      <w:kern w:val="0"/>
      <w:sz w:val="18"/>
      <w:szCs w:val="20"/>
    </w:rPr>
  </w:style>
  <w:style w:type="paragraph" w:customStyle="1" w:styleId="aff8">
    <w:name w:val="前言、引言标题"/>
    <w:next w:val="a0"/>
    <w:qFormat/>
    <w:rsid w:val="0075253F"/>
    <w:pPr>
      <w:shd w:val="clear" w:color="FFFFFF" w:fill="FFFFFF"/>
      <w:spacing w:before="640" w:after="560"/>
      <w:jc w:val="center"/>
      <w:outlineLvl w:val="0"/>
    </w:pPr>
    <w:rPr>
      <w:rFonts w:ascii="黑体" w:eastAsia="黑体"/>
      <w:sz w:val="32"/>
    </w:rPr>
  </w:style>
  <w:style w:type="paragraph" w:customStyle="1" w:styleId="aff9">
    <w:name w:val="五级条标题"/>
    <w:basedOn w:val="aff1"/>
    <w:next w:val="a0"/>
    <w:qFormat/>
    <w:rsid w:val="0075253F"/>
    <w:pPr>
      <w:outlineLvl w:val="6"/>
    </w:pPr>
  </w:style>
  <w:style w:type="paragraph" w:customStyle="1" w:styleId="affa">
    <w:name w:val="排版"/>
    <w:basedOn w:val="a0"/>
    <w:next w:val="aa"/>
    <w:qFormat/>
    <w:rsid w:val="0075253F"/>
    <w:pPr>
      <w:spacing w:line="600" w:lineRule="exact"/>
    </w:pPr>
    <w:rPr>
      <w:rFonts w:ascii="Times New Roman" w:eastAsia="华文仿宋" w:hAnsi="Times New Roman" w:cs="Times New Roman"/>
      <w:spacing w:val="6"/>
      <w:sz w:val="32"/>
      <w:szCs w:val="24"/>
    </w:rPr>
  </w:style>
  <w:style w:type="paragraph" w:customStyle="1" w:styleId="Char110">
    <w:name w:val="Char11"/>
    <w:basedOn w:val="a0"/>
    <w:qFormat/>
    <w:rsid w:val="0075253F"/>
    <w:pPr>
      <w:widowControl/>
      <w:spacing w:after="160" w:line="240" w:lineRule="exact"/>
      <w:jc w:val="left"/>
    </w:pPr>
    <w:rPr>
      <w:rFonts w:ascii="Verdana" w:eastAsia="宋体" w:hAnsi="Verdana" w:cs="Times New Roman"/>
      <w:kern w:val="0"/>
      <w:sz w:val="20"/>
      <w:szCs w:val="20"/>
      <w:lang w:eastAsia="en-US"/>
    </w:rPr>
  </w:style>
  <w:style w:type="paragraph" w:customStyle="1" w:styleId="affb">
    <w:name w:val="缺省文本"/>
    <w:basedOn w:val="a0"/>
    <w:qFormat/>
    <w:rsid w:val="0075253F"/>
    <w:pPr>
      <w:autoSpaceDE w:val="0"/>
      <w:autoSpaceDN w:val="0"/>
      <w:adjustRightInd w:val="0"/>
      <w:jc w:val="left"/>
    </w:pPr>
    <w:rPr>
      <w:rFonts w:ascii="Times New Roman" w:eastAsia="宋体" w:hAnsi="Times New Roman" w:cs="Times New Roman"/>
      <w:kern w:val="0"/>
      <w:sz w:val="24"/>
      <w:szCs w:val="20"/>
    </w:rPr>
  </w:style>
  <w:style w:type="paragraph" w:customStyle="1" w:styleId="affc">
    <w:name w:val="表项"/>
    <w:basedOn w:val="a0"/>
    <w:qFormat/>
    <w:rsid w:val="0075253F"/>
    <w:pPr>
      <w:autoSpaceDE w:val="0"/>
      <w:autoSpaceDN w:val="0"/>
      <w:adjustRightInd w:val="0"/>
      <w:spacing w:line="300" w:lineRule="auto"/>
      <w:jc w:val="center"/>
    </w:pPr>
    <w:rPr>
      <w:rFonts w:ascii="Times New Roman" w:eastAsia="宋体" w:hAnsi="Times New Roman" w:cs="Times New Roman"/>
      <w:kern w:val="0"/>
      <w:sz w:val="18"/>
      <w:szCs w:val="20"/>
    </w:rPr>
  </w:style>
  <w:style w:type="paragraph" w:customStyle="1" w:styleId="CharChar">
    <w:name w:val="Char Char"/>
    <w:basedOn w:val="a0"/>
    <w:qFormat/>
    <w:rsid w:val="0075253F"/>
    <w:rPr>
      <w:rFonts w:ascii="Tahoma" w:eastAsia="宋体" w:hAnsi="Tahoma" w:cs="Times New Roman"/>
      <w:sz w:val="24"/>
      <w:szCs w:val="20"/>
    </w:rPr>
  </w:style>
  <w:style w:type="paragraph" w:customStyle="1" w:styleId="24">
    <w:name w:val="2"/>
    <w:basedOn w:val="a0"/>
    <w:qFormat/>
    <w:rsid w:val="0075253F"/>
    <w:pPr>
      <w:adjustRightInd w:val="0"/>
      <w:spacing w:line="420" w:lineRule="atLeast"/>
      <w:ind w:left="1134" w:hanging="227"/>
      <w:textAlignment w:val="baseline"/>
    </w:pPr>
    <w:rPr>
      <w:rFonts w:ascii="Times New Roman" w:eastAsia="宋体" w:hAnsi="Times New Roman" w:cs="Times New Roman"/>
      <w:kern w:val="0"/>
      <w:szCs w:val="20"/>
    </w:rPr>
  </w:style>
  <w:style w:type="paragraph" w:customStyle="1" w:styleId="xl35">
    <w:name w:val="xl35"/>
    <w:basedOn w:val="a0"/>
    <w:qFormat/>
    <w:rsid w:val="0075253F"/>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Times New Roman"/>
      <w:kern w:val="0"/>
      <w:sz w:val="24"/>
      <w:szCs w:val="24"/>
    </w:rPr>
  </w:style>
  <w:style w:type="paragraph" w:customStyle="1" w:styleId="34">
    <w:name w:val="列出段落3"/>
    <w:basedOn w:val="a0"/>
    <w:qFormat/>
    <w:rsid w:val="0075253F"/>
    <w:pPr>
      <w:ind w:firstLineChars="200" w:firstLine="420"/>
    </w:pPr>
    <w:rPr>
      <w:rFonts w:ascii="Times New Roman" w:eastAsia="宋体" w:hAnsi="Times New Roman" w:cs="Times New Roman"/>
      <w:szCs w:val="24"/>
    </w:rPr>
  </w:style>
  <w:style w:type="paragraph" w:customStyle="1" w:styleId="affd">
    <w:name w:val="段"/>
    <w:qFormat/>
    <w:rsid w:val="0075253F"/>
    <w:pPr>
      <w:autoSpaceDE w:val="0"/>
      <w:autoSpaceDN w:val="0"/>
      <w:ind w:firstLineChars="200" w:firstLine="200"/>
      <w:jc w:val="both"/>
    </w:pPr>
    <w:rPr>
      <w:rFonts w:ascii="宋体" w:hAnsi="Calibri"/>
      <w:kern w:val="2"/>
      <w:sz w:val="21"/>
      <w:szCs w:val="22"/>
    </w:rPr>
  </w:style>
  <w:style w:type="paragraph" w:customStyle="1" w:styleId="12">
    <w:name w:val="列出段落1"/>
    <w:basedOn w:val="a0"/>
    <w:uiPriority w:val="34"/>
    <w:qFormat/>
    <w:rsid w:val="0075253F"/>
    <w:pPr>
      <w:ind w:firstLineChars="200" w:firstLine="420"/>
    </w:pPr>
    <w:rPr>
      <w:rFonts w:ascii="Calibri" w:hAnsi="Calibri" w:cs="Calibri"/>
      <w:szCs w:val="21"/>
    </w:rPr>
  </w:style>
  <w:style w:type="paragraph" w:customStyle="1" w:styleId="font5">
    <w:name w:val="font5"/>
    <w:basedOn w:val="a0"/>
    <w:qFormat/>
    <w:rsid w:val="0075253F"/>
    <w:pPr>
      <w:widowControl/>
      <w:spacing w:before="100" w:beforeAutospacing="1" w:after="100" w:afterAutospacing="1"/>
      <w:jc w:val="left"/>
    </w:pPr>
    <w:rPr>
      <w:rFonts w:ascii="宋体" w:eastAsia="宋体" w:hAnsi="宋体" w:cs="宋体"/>
      <w:kern w:val="0"/>
      <w:sz w:val="20"/>
      <w:szCs w:val="20"/>
    </w:rPr>
  </w:style>
  <w:style w:type="paragraph" w:customStyle="1" w:styleId="xl68">
    <w:name w:val="xl68"/>
    <w:basedOn w:val="a0"/>
    <w:qFormat/>
    <w:rsid w:val="007525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0"/>
    <w:qFormat/>
    <w:rsid w:val="0075253F"/>
    <w:pPr>
      <w:widowControl/>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0"/>
    <w:qFormat/>
    <w:rsid w:val="0075253F"/>
    <w:pPr>
      <w:widowControl/>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0"/>
    <w:qFormat/>
    <w:rsid w:val="0075253F"/>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0"/>
    <w:qFormat/>
    <w:rsid w:val="0075253F"/>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0"/>
    <w:qFormat/>
    <w:rsid w:val="0075253F"/>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0"/>
    <w:rsid w:val="0075253F"/>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0"/>
    <w:rsid w:val="0075253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6">
    <w:name w:val="xl76"/>
    <w:basedOn w:val="a0"/>
    <w:rsid w:val="007525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7">
    <w:name w:val="xl77"/>
    <w:basedOn w:val="a0"/>
    <w:rsid w:val="007525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8">
    <w:name w:val="xl78"/>
    <w:basedOn w:val="a0"/>
    <w:rsid w:val="0075253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9">
    <w:name w:val="xl79"/>
    <w:basedOn w:val="a0"/>
    <w:rsid w:val="007525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4"/>
      <w:szCs w:val="24"/>
    </w:rPr>
  </w:style>
  <w:style w:type="paragraph" w:customStyle="1" w:styleId="xl80">
    <w:name w:val="xl80"/>
    <w:basedOn w:val="a0"/>
    <w:rsid w:val="007525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0"/>
    <w:rsid w:val="007525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2">
    <w:name w:val="xl82"/>
    <w:basedOn w:val="a0"/>
    <w:rsid w:val="007525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0"/>
    <w:rsid w:val="007525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4"/>
      <w:szCs w:val="24"/>
    </w:rPr>
  </w:style>
  <w:style w:type="paragraph" w:customStyle="1" w:styleId="xl84">
    <w:name w:val="xl84"/>
    <w:basedOn w:val="a0"/>
    <w:rsid w:val="007525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85">
    <w:name w:val="xl85"/>
    <w:basedOn w:val="a0"/>
    <w:rsid w:val="0075253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6">
    <w:name w:val="xl86"/>
    <w:basedOn w:val="a0"/>
    <w:rsid w:val="007525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7">
    <w:name w:val="xl87"/>
    <w:basedOn w:val="a0"/>
    <w:rsid w:val="0075253F"/>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0"/>
    <w:rsid w:val="0075253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9">
    <w:name w:val="xl89"/>
    <w:basedOn w:val="a0"/>
    <w:qFormat/>
    <w:rsid w:val="007525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0">
    <w:name w:val="xl90"/>
    <w:basedOn w:val="a0"/>
    <w:rsid w:val="0075253F"/>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91">
    <w:name w:val="xl91"/>
    <w:basedOn w:val="a0"/>
    <w:qFormat/>
    <w:rsid w:val="0075253F"/>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92">
    <w:name w:val="xl92"/>
    <w:basedOn w:val="a0"/>
    <w:rsid w:val="0075253F"/>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3">
    <w:name w:val="xl93"/>
    <w:basedOn w:val="a0"/>
    <w:rsid w:val="0075253F"/>
    <w:pPr>
      <w:widowControl/>
      <w:pBdr>
        <w:top w:val="single" w:sz="4" w:space="0" w:color="auto"/>
        <w:bottom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94">
    <w:name w:val="xl94"/>
    <w:basedOn w:val="a0"/>
    <w:rsid w:val="0075253F"/>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5">
    <w:name w:val="xl95"/>
    <w:basedOn w:val="a0"/>
    <w:rsid w:val="0075253F"/>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96">
    <w:name w:val="xl96"/>
    <w:basedOn w:val="a0"/>
    <w:qFormat/>
    <w:rsid w:val="0075253F"/>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7">
    <w:name w:val="xl97"/>
    <w:basedOn w:val="a0"/>
    <w:rsid w:val="0075253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98">
    <w:name w:val="xl98"/>
    <w:basedOn w:val="a0"/>
    <w:rsid w:val="0075253F"/>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9">
    <w:name w:val="xl99"/>
    <w:basedOn w:val="a0"/>
    <w:rsid w:val="0075253F"/>
    <w:pPr>
      <w:widowControl/>
      <w:pBdr>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100">
    <w:name w:val="xl100"/>
    <w:basedOn w:val="a0"/>
    <w:qFormat/>
    <w:rsid w:val="0075253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1">
    <w:name w:val="xl101"/>
    <w:basedOn w:val="a0"/>
    <w:rsid w:val="0075253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2">
    <w:name w:val="xl102"/>
    <w:basedOn w:val="a0"/>
    <w:rsid w:val="0075253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3">
    <w:name w:val="xl103"/>
    <w:basedOn w:val="a0"/>
    <w:qFormat/>
    <w:rsid w:val="0075253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04">
    <w:name w:val="xl104"/>
    <w:basedOn w:val="a0"/>
    <w:qFormat/>
    <w:rsid w:val="0075253F"/>
    <w:pPr>
      <w:widowControl/>
      <w:pBdr>
        <w:top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5">
    <w:name w:val="xl105"/>
    <w:basedOn w:val="a0"/>
    <w:rsid w:val="0075253F"/>
    <w:pPr>
      <w:widowControl/>
      <w:pBdr>
        <w:top w:val="single" w:sz="4" w:space="0" w:color="auto"/>
        <w:lef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06">
    <w:name w:val="xl106"/>
    <w:basedOn w:val="a0"/>
    <w:rsid w:val="0075253F"/>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7">
    <w:name w:val="xl107"/>
    <w:basedOn w:val="a0"/>
    <w:rsid w:val="0075253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08">
    <w:name w:val="xl108"/>
    <w:basedOn w:val="a0"/>
    <w:rsid w:val="0075253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9">
    <w:name w:val="xl109"/>
    <w:basedOn w:val="a0"/>
    <w:rsid w:val="0075253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110">
    <w:name w:val="xl110"/>
    <w:basedOn w:val="a0"/>
    <w:rsid w:val="0075253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color w:val="7030A0"/>
      <w:kern w:val="0"/>
      <w:sz w:val="20"/>
      <w:szCs w:val="20"/>
    </w:rPr>
  </w:style>
  <w:style w:type="paragraph" w:customStyle="1" w:styleId="xl111">
    <w:name w:val="xl111"/>
    <w:basedOn w:val="a0"/>
    <w:rsid w:val="0075253F"/>
    <w:pPr>
      <w:widowControl/>
      <w:pBdr>
        <w:top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2">
    <w:name w:val="xl112"/>
    <w:basedOn w:val="a0"/>
    <w:rsid w:val="0075253F"/>
    <w:pPr>
      <w:widowControl/>
      <w:pBdr>
        <w:top w:val="single" w:sz="4" w:space="0" w:color="auto"/>
        <w:lef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113">
    <w:name w:val="xl113"/>
    <w:basedOn w:val="a0"/>
    <w:rsid w:val="0075253F"/>
    <w:pPr>
      <w:widowControl/>
      <w:pBdr>
        <w:top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4">
    <w:name w:val="xl114"/>
    <w:basedOn w:val="a0"/>
    <w:rsid w:val="0075253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5">
    <w:name w:val="xl115"/>
    <w:basedOn w:val="a0"/>
    <w:rsid w:val="0075253F"/>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6">
    <w:name w:val="xl116"/>
    <w:basedOn w:val="a0"/>
    <w:qFormat/>
    <w:rsid w:val="0075253F"/>
    <w:pPr>
      <w:widowControl/>
      <w:pBdr>
        <w:top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7">
    <w:name w:val="xl117"/>
    <w:basedOn w:val="a0"/>
    <w:qFormat/>
    <w:rsid w:val="0075253F"/>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8">
    <w:name w:val="xl118"/>
    <w:basedOn w:val="a0"/>
    <w:qFormat/>
    <w:rsid w:val="0075253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9">
    <w:name w:val="xl119"/>
    <w:basedOn w:val="a0"/>
    <w:qFormat/>
    <w:rsid w:val="007525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20">
    <w:name w:val="xl120"/>
    <w:basedOn w:val="a0"/>
    <w:qFormat/>
    <w:rsid w:val="0075253F"/>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21">
    <w:name w:val="xl121"/>
    <w:basedOn w:val="a0"/>
    <w:rsid w:val="0075253F"/>
    <w:pPr>
      <w:widowControl/>
      <w:pBdr>
        <w:top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22">
    <w:name w:val="xl122"/>
    <w:basedOn w:val="a0"/>
    <w:rsid w:val="0075253F"/>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3">
    <w:name w:val="xl123"/>
    <w:basedOn w:val="a0"/>
    <w:qFormat/>
    <w:rsid w:val="0075253F"/>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24">
    <w:name w:val="xl124"/>
    <w:basedOn w:val="a0"/>
    <w:qFormat/>
    <w:rsid w:val="0075253F"/>
    <w:pPr>
      <w:widowControl/>
      <w:pBdr>
        <w:top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4"/>
      <w:szCs w:val="24"/>
    </w:rPr>
  </w:style>
  <w:style w:type="paragraph" w:customStyle="1" w:styleId="xl125">
    <w:name w:val="xl125"/>
    <w:basedOn w:val="a0"/>
    <w:qFormat/>
    <w:rsid w:val="0075253F"/>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6">
    <w:name w:val="xl126"/>
    <w:basedOn w:val="a0"/>
    <w:qFormat/>
    <w:rsid w:val="0075253F"/>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27">
    <w:name w:val="xl127"/>
    <w:basedOn w:val="a0"/>
    <w:qFormat/>
    <w:rsid w:val="0075253F"/>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28">
    <w:name w:val="xl128"/>
    <w:basedOn w:val="a0"/>
    <w:qFormat/>
    <w:rsid w:val="0075253F"/>
    <w:pPr>
      <w:widowControl/>
      <w:pBdr>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9">
    <w:name w:val="xl129"/>
    <w:basedOn w:val="a0"/>
    <w:qFormat/>
    <w:rsid w:val="0075253F"/>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30">
    <w:name w:val="xl130"/>
    <w:basedOn w:val="a0"/>
    <w:qFormat/>
    <w:rsid w:val="0075253F"/>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1">
    <w:name w:val="xl131"/>
    <w:basedOn w:val="a0"/>
    <w:qFormat/>
    <w:rsid w:val="0075253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132">
    <w:name w:val="xl132"/>
    <w:basedOn w:val="a0"/>
    <w:qFormat/>
    <w:rsid w:val="0075253F"/>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3">
    <w:name w:val="xl133"/>
    <w:basedOn w:val="a0"/>
    <w:qFormat/>
    <w:rsid w:val="0075253F"/>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4">
    <w:name w:val="xl134"/>
    <w:basedOn w:val="a0"/>
    <w:qFormat/>
    <w:rsid w:val="007525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0"/>
      <w:szCs w:val="20"/>
    </w:rPr>
  </w:style>
  <w:style w:type="paragraph" w:customStyle="1" w:styleId="xl135">
    <w:name w:val="xl135"/>
    <w:basedOn w:val="a0"/>
    <w:qFormat/>
    <w:rsid w:val="007525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6">
    <w:name w:val="xl136"/>
    <w:basedOn w:val="a0"/>
    <w:qFormat/>
    <w:rsid w:val="0075253F"/>
    <w:pPr>
      <w:widowControl/>
      <w:pBdr>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37">
    <w:name w:val="xl137"/>
    <w:basedOn w:val="a0"/>
    <w:qFormat/>
    <w:rsid w:val="0075253F"/>
    <w:pPr>
      <w:widowControl/>
      <w:pBdr>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38">
    <w:name w:val="xl138"/>
    <w:basedOn w:val="a0"/>
    <w:qFormat/>
    <w:rsid w:val="0075253F"/>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39">
    <w:name w:val="xl139"/>
    <w:basedOn w:val="a0"/>
    <w:qFormat/>
    <w:rsid w:val="007525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40">
    <w:name w:val="xl140"/>
    <w:basedOn w:val="a0"/>
    <w:qFormat/>
    <w:rsid w:val="0075253F"/>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41">
    <w:name w:val="xl141"/>
    <w:basedOn w:val="a0"/>
    <w:qFormat/>
    <w:rsid w:val="0075253F"/>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42">
    <w:name w:val="xl142"/>
    <w:basedOn w:val="a0"/>
    <w:qFormat/>
    <w:rsid w:val="007525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43">
    <w:name w:val="xl143"/>
    <w:basedOn w:val="a0"/>
    <w:qFormat/>
    <w:rsid w:val="0075253F"/>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44">
    <w:name w:val="xl144"/>
    <w:basedOn w:val="a0"/>
    <w:qFormat/>
    <w:rsid w:val="0075253F"/>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45">
    <w:name w:val="xl145"/>
    <w:basedOn w:val="a0"/>
    <w:qFormat/>
    <w:rsid w:val="0075253F"/>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46">
    <w:name w:val="xl146"/>
    <w:basedOn w:val="a0"/>
    <w:qFormat/>
    <w:rsid w:val="0075253F"/>
    <w:pPr>
      <w:widowControl/>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font0">
    <w:name w:val="font0"/>
    <w:basedOn w:val="a0"/>
    <w:qFormat/>
    <w:rsid w:val="0075253F"/>
    <w:pPr>
      <w:widowControl/>
      <w:spacing w:before="100" w:beforeAutospacing="1" w:after="100" w:afterAutospacing="1"/>
      <w:jc w:val="left"/>
    </w:pPr>
    <w:rPr>
      <w:rFonts w:ascii="宋体" w:eastAsia="宋体" w:hAnsi="宋体" w:cs="宋体"/>
      <w:color w:val="000000"/>
      <w:kern w:val="0"/>
      <w:sz w:val="22"/>
    </w:rPr>
  </w:style>
  <w:style w:type="paragraph" w:customStyle="1" w:styleId="font6">
    <w:name w:val="font6"/>
    <w:basedOn w:val="a0"/>
    <w:qFormat/>
    <w:rsid w:val="0075253F"/>
    <w:pPr>
      <w:widowControl/>
      <w:spacing w:before="100" w:beforeAutospacing="1" w:after="100" w:afterAutospacing="1"/>
      <w:jc w:val="left"/>
    </w:pPr>
    <w:rPr>
      <w:rFonts w:ascii="宋体" w:eastAsia="宋体" w:hAnsi="宋体" w:cs="宋体"/>
      <w:color w:val="000000"/>
      <w:kern w:val="0"/>
      <w:sz w:val="22"/>
    </w:rPr>
  </w:style>
  <w:style w:type="paragraph" w:customStyle="1" w:styleId="font7">
    <w:name w:val="font7"/>
    <w:basedOn w:val="a0"/>
    <w:qFormat/>
    <w:rsid w:val="0075253F"/>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8">
    <w:name w:val="font8"/>
    <w:basedOn w:val="a0"/>
    <w:qFormat/>
    <w:rsid w:val="0075253F"/>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9">
    <w:name w:val="font9"/>
    <w:basedOn w:val="a0"/>
    <w:qFormat/>
    <w:rsid w:val="0075253F"/>
    <w:pPr>
      <w:widowControl/>
      <w:spacing w:before="100" w:beforeAutospacing="1" w:after="100" w:afterAutospacing="1"/>
      <w:jc w:val="left"/>
    </w:pPr>
    <w:rPr>
      <w:rFonts w:ascii="宋体" w:eastAsia="宋体" w:hAnsi="宋体" w:cs="宋体"/>
      <w:color w:val="000000"/>
      <w:kern w:val="0"/>
      <w:sz w:val="28"/>
      <w:szCs w:val="28"/>
    </w:rPr>
  </w:style>
  <w:style w:type="paragraph" w:customStyle="1" w:styleId="TableParagraph">
    <w:name w:val="Table Paragraph"/>
    <w:basedOn w:val="a0"/>
    <w:uiPriority w:val="1"/>
    <w:qFormat/>
    <w:rsid w:val="0075253F"/>
    <w:pPr>
      <w:jc w:val="center"/>
    </w:pPr>
    <w:rPr>
      <w:rFonts w:ascii="黑体" w:eastAsia="黑体" w:hAnsi="黑体" w:cs="黑体"/>
      <w:sz w:val="24"/>
      <w:szCs w:val="24"/>
      <w:lang w:val="zh-CN" w:bidi="zh-CN"/>
    </w:rPr>
  </w:style>
  <w:style w:type="character" w:customStyle="1" w:styleId="a9">
    <w:name w:val="批注文字 字符"/>
    <w:basedOn w:val="a1"/>
    <w:link w:val="a8"/>
    <w:uiPriority w:val="99"/>
    <w:semiHidden/>
    <w:rsid w:val="0075253F"/>
    <w:rPr>
      <w:rFonts w:asciiTheme="minorHAnsi" w:eastAsiaTheme="minorEastAsia" w:hAnsiTheme="minorHAnsi" w:cstheme="minorBidi"/>
      <w:kern w:val="2"/>
      <w:sz w:val="21"/>
      <w:szCs w:val="22"/>
    </w:rPr>
  </w:style>
  <w:style w:type="character" w:customStyle="1" w:styleId="afa">
    <w:name w:val="批注主题 字符"/>
    <w:basedOn w:val="a9"/>
    <w:link w:val="af9"/>
    <w:uiPriority w:val="99"/>
    <w:semiHidden/>
    <w:rsid w:val="0075253F"/>
    <w:rPr>
      <w:rFonts w:asciiTheme="minorHAnsi" w:eastAsiaTheme="minorEastAsia" w:hAnsiTheme="minorHAnsi" w:cstheme="minorBidi"/>
      <w:b/>
      <w:bCs/>
      <w:kern w:val="2"/>
      <w:sz w:val="21"/>
      <w:szCs w:val="22"/>
    </w:rPr>
  </w:style>
  <w:style w:type="character" w:customStyle="1" w:styleId="10">
    <w:name w:val="标题 1 字符"/>
    <w:basedOn w:val="a1"/>
    <w:link w:val="1"/>
    <w:rsid w:val="0075253F"/>
    <w:rPr>
      <w:b/>
      <w:bCs/>
      <w:kern w:val="44"/>
      <w:sz w:val="44"/>
      <w:szCs w:val="44"/>
    </w:rPr>
  </w:style>
  <w:style w:type="character" w:customStyle="1" w:styleId="apple-converted-space">
    <w:name w:val="apple-converted-space"/>
    <w:basedOn w:val="a1"/>
    <w:rsid w:val="00002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C8EE4F-2475-4DB0-9D06-03F48696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3059</TotalTime>
  <Pages>27</Pages>
  <Words>1387</Words>
  <Characters>7908</Characters>
  <Application>Microsoft Office Word</Application>
  <DocSecurity>0</DocSecurity>
  <Lines>65</Lines>
  <Paragraphs>18</Paragraphs>
  <ScaleCrop>false</ScaleCrop>
  <Company>P R C</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范长江</dc:creator>
  <cp:lastModifiedBy>张诗茹</cp:lastModifiedBy>
  <cp:revision>483</cp:revision>
  <cp:lastPrinted>2021-07-20T01:57:00Z</cp:lastPrinted>
  <dcterms:created xsi:type="dcterms:W3CDTF">2019-12-17T08:53:00Z</dcterms:created>
  <dcterms:modified xsi:type="dcterms:W3CDTF">2021-08-13T07:28:00Z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